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092AC7C3"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2D7A58">
        <w:rPr>
          <w:rFonts w:ascii="Arial" w:hAnsi="Arial" w:cs="Arial"/>
          <w:b/>
          <w:sz w:val="24"/>
          <w:szCs w:val="24"/>
        </w:rPr>
        <w:t>10</w:t>
      </w:r>
      <w:r w:rsidR="00404E93">
        <w:rPr>
          <w:rFonts w:ascii="Arial" w:hAnsi="Arial" w:cs="Arial"/>
          <w:b/>
          <w:sz w:val="24"/>
          <w:szCs w:val="24"/>
        </w:rPr>
        <w:t>3</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C0EEA" w:rsidRPr="008C0EEA">
        <w:rPr>
          <w:rFonts w:ascii="Arial" w:hAnsi="Arial" w:cs="Arial"/>
          <w:b/>
          <w:sz w:val="24"/>
          <w:szCs w:val="24"/>
        </w:rPr>
        <w:t>RP-2</w:t>
      </w:r>
      <w:r w:rsidR="00EC7A88">
        <w:rPr>
          <w:rFonts w:ascii="Arial" w:hAnsi="Arial" w:cs="Arial"/>
          <w:b/>
          <w:sz w:val="24"/>
          <w:szCs w:val="24"/>
        </w:rPr>
        <w:t>40136</w:t>
      </w:r>
      <w:bookmarkStart w:id="0" w:name="_GoBack"/>
      <w:bookmarkEnd w:id="0"/>
    </w:p>
    <w:p w14:paraId="1C2D9D66" w14:textId="7C6576E5" w:rsidR="00655996" w:rsidRPr="009638FC" w:rsidRDefault="007B7386" w:rsidP="00655996">
      <w:pPr>
        <w:tabs>
          <w:tab w:val="left" w:pos="567"/>
        </w:tabs>
        <w:rPr>
          <w:rFonts w:ascii="Arial" w:hAnsi="Arial" w:cs="Arial"/>
          <w:b/>
          <w:sz w:val="24"/>
          <w:szCs w:val="24"/>
        </w:rPr>
      </w:pPr>
      <w:hyperlink r:id="rId8" w:tgtFrame="_blank" w:history="1">
        <w:r w:rsidR="00404E93" w:rsidRPr="00404E93">
          <w:rPr>
            <w:rFonts w:ascii="Arial" w:hAnsi="Arial" w:cs="Arial"/>
            <w:b/>
            <w:sz w:val="24"/>
            <w:szCs w:val="24"/>
          </w:rPr>
          <w:t>Maastricht</w:t>
        </w:r>
      </w:hyperlink>
      <w:r w:rsidR="00902589" w:rsidRPr="00902589">
        <w:rPr>
          <w:rFonts w:ascii="Arial" w:hAnsi="Arial" w:cs="Arial"/>
          <w:b/>
          <w:sz w:val="24"/>
          <w:szCs w:val="24"/>
        </w:rPr>
        <w:t xml:space="preserve">, </w:t>
      </w:r>
      <w:r w:rsidR="00404E93" w:rsidRPr="00404E93">
        <w:rPr>
          <w:rFonts w:ascii="Arial" w:hAnsi="Arial" w:cs="Arial"/>
          <w:b/>
          <w:sz w:val="24"/>
          <w:szCs w:val="24"/>
        </w:rPr>
        <w:t>NL</w:t>
      </w:r>
      <w:r w:rsidR="00902589" w:rsidRPr="00902589">
        <w:rPr>
          <w:rFonts w:ascii="Arial" w:hAnsi="Arial" w:cs="Arial"/>
          <w:b/>
          <w:sz w:val="24"/>
          <w:szCs w:val="24"/>
        </w:rPr>
        <w:t xml:space="preserve">, </w:t>
      </w:r>
      <w:r w:rsidR="00404E93">
        <w:rPr>
          <w:rFonts w:ascii="Arial" w:hAnsi="Arial" w:cs="Arial"/>
          <w:b/>
          <w:sz w:val="24"/>
          <w:szCs w:val="24"/>
        </w:rPr>
        <w:t>March</w:t>
      </w:r>
      <w:r w:rsidR="00902589" w:rsidRPr="00902589">
        <w:rPr>
          <w:rFonts w:ascii="Arial" w:hAnsi="Arial" w:cs="Arial"/>
          <w:b/>
          <w:sz w:val="24"/>
          <w:szCs w:val="24"/>
        </w:rPr>
        <w:t xml:space="preserve"> </w:t>
      </w:r>
      <w:r w:rsidR="00404E93">
        <w:rPr>
          <w:rFonts w:ascii="Arial" w:hAnsi="Arial" w:cs="Arial"/>
          <w:b/>
          <w:sz w:val="24"/>
          <w:szCs w:val="24"/>
        </w:rPr>
        <w:t>18</w:t>
      </w:r>
      <w:r w:rsidR="00902589" w:rsidRPr="00902589">
        <w:rPr>
          <w:rFonts w:ascii="Arial" w:hAnsi="Arial" w:cs="Arial"/>
          <w:b/>
          <w:sz w:val="24"/>
          <w:szCs w:val="24"/>
        </w:rPr>
        <w:t>-</w:t>
      </w:r>
      <w:r w:rsidR="00404E93">
        <w:rPr>
          <w:rFonts w:ascii="Arial" w:hAnsi="Arial" w:cs="Arial"/>
          <w:b/>
          <w:sz w:val="24"/>
          <w:szCs w:val="24"/>
        </w:rPr>
        <w:t>21</w:t>
      </w:r>
      <w:r w:rsidR="00902589" w:rsidRPr="00902589">
        <w:rPr>
          <w:rFonts w:ascii="Arial" w:hAnsi="Arial" w:cs="Arial"/>
          <w:b/>
          <w:sz w:val="24"/>
          <w:szCs w:val="24"/>
        </w:rPr>
        <w:t>, 202</w:t>
      </w:r>
      <w:r w:rsidR="00404E93">
        <w:rPr>
          <w:rFonts w:ascii="Arial" w:hAnsi="Arial" w:cs="Arial"/>
          <w:b/>
          <w:sz w:val="24"/>
          <w:szCs w:val="24"/>
        </w:rPr>
        <w:t>4</w:t>
      </w:r>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1D2B610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47038" w:rsidRPr="00947038">
        <w:rPr>
          <w:rFonts w:ascii="Arial" w:hAnsi="Arial" w:cs="Arial"/>
          <w:lang w:eastAsia="ja-JP"/>
        </w:rPr>
        <w:t>9</w:t>
      </w:r>
      <w:r w:rsidR="00B43707" w:rsidRPr="00947038">
        <w:rPr>
          <w:rFonts w:ascii="Arial" w:hAnsi="Arial" w:cs="Arial"/>
          <w:lang w:eastAsia="ja-JP"/>
        </w:rPr>
        <w:t>.</w:t>
      </w:r>
      <w:r w:rsidR="00947038" w:rsidRPr="00947038">
        <w:rPr>
          <w:rFonts w:ascii="Arial" w:hAnsi="Arial" w:cs="Arial"/>
          <w:lang w:eastAsia="ja-JP"/>
        </w:rPr>
        <w:t>4</w:t>
      </w:r>
      <w:r w:rsidR="00B43707" w:rsidRPr="00947038">
        <w:rPr>
          <w:rFonts w:ascii="Arial" w:hAnsi="Arial" w:cs="Arial"/>
          <w:lang w:eastAsia="ja-JP"/>
        </w:rPr>
        <w:t>.</w:t>
      </w:r>
      <w:r w:rsidR="00947038" w:rsidRPr="00947038">
        <w:rPr>
          <w:rFonts w:ascii="Arial" w:hAnsi="Arial" w:cs="Arial"/>
          <w:lang w:eastAsia="ja-JP"/>
        </w:rPr>
        <w:t>2</w:t>
      </w:r>
      <w:r w:rsidR="00B43707" w:rsidRPr="00947038">
        <w:rPr>
          <w:rFonts w:ascii="Arial" w:hAnsi="Arial" w:cs="Arial"/>
          <w:lang w:eastAsia="ja-JP"/>
        </w:rPr>
        <w:t>.</w:t>
      </w:r>
      <w:r w:rsidR="00947038" w:rsidRPr="00947038">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5B7CCB5E" w:rsidR="00593315" w:rsidRPr="008836AC" w:rsidRDefault="000C3940" w:rsidP="001A248F">
            <w:pPr>
              <w:tabs>
                <w:tab w:val="left" w:pos="567"/>
              </w:tabs>
              <w:spacing w:after="0"/>
              <w:rPr>
                <w:rFonts w:ascii="Arial" w:hAnsi="Arial" w:cs="Arial"/>
              </w:rPr>
            </w:pPr>
            <w:r w:rsidRPr="00545D87">
              <w:rPr>
                <w:rFonts w:ascii="Arial" w:eastAsia="Batang" w:hAnsi="Arial" w:cs="Arial"/>
                <w:b/>
                <w:lang w:eastAsia="zh-CN"/>
              </w:rPr>
              <w:t>Dual Transmission/Reception (Tx/Rx) Multi-SIM for NR</w:t>
            </w: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373D9BE6" w:rsidR="00871653" w:rsidRPr="00441049" w:rsidRDefault="0026468E"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5F9D771A" w:rsidR="00871653" w:rsidRPr="00441049" w:rsidRDefault="00250CF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5361F2B9" w:rsidR="0036248C" w:rsidRPr="008836AC" w:rsidRDefault="00B43707" w:rsidP="008836AC">
            <w:pPr>
              <w:tabs>
                <w:tab w:val="left" w:pos="567"/>
              </w:tabs>
              <w:spacing w:after="0"/>
              <w:rPr>
                <w:rFonts w:ascii="Arial" w:hAnsi="Arial" w:cs="Arial"/>
              </w:rPr>
            </w:pPr>
            <w:proofErr w:type="spellStart"/>
            <w:r w:rsidRPr="00B43707">
              <w:rPr>
                <w:rFonts w:ascii="Arial" w:hAnsi="Arial" w:cs="Arial"/>
                <w:lang w:eastAsia="ja-JP"/>
              </w:rPr>
              <w:t>NR_DualTxRx_MUSIM</w:t>
            </w:r>
            <w:proofErr w:type="spellEnd"/>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34CF1B1C" w:rsidR="0036248C" w:rsidRPr="006B32E2" w:rsidRDefault="00AB378C" w:rsidP="008836AC">
            <w:pPr>
              <w:tabs>
                <w:tab w:val="left" w:pos="567"/>
              </w:tabs>
              <w:spacing w:after="0"/>
              <w:rPr>
                <w:rFonts w:ascii="Arial" w:eastAsiaTheme="minorEastAsia" w:hAnsi="Arial" w:cs="Arial"/>
                <w:lang w:eastAsia="zh-CN"/>
              </w:rPr>
            </w:pPr>
            <w:r w:rsidRPr="00AB378C">
              <w:rPr>
                <w:rFonts w:ascii="Arial" w:hAnsi="Arial" w:cs="Arial"/>
                <w:lang w:eastAsia="ja-JP"/>
              </w:rPr>
              <w:t>941001</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23F7F6CE" w:rsidR="00B6300F" w:rsidRPr="008836AC" w:rsidRDefault="00B464EB" w:rsidP="008836AC">
            <w:pPr>
              <w:tabs>
                <w:tab w:val="left" w:pos="567"/>
              </w:tabs>
              <w:spacing w:after="0"/>
              <w:rPr>
                <w:rFonts w:ascii="Arial" w:hAnsi="Arial" w:cs="Arial"/>
                <w:lang w:eastAsia="ja-JP"/>
              </w:rPr>
            </w:pPr>
            <w:r w:rsidRPr="00B464EB">
              <w:rPr>
                <w:rFonts w:ascii="Arial" w:hAnsi="Arial" w:cs="Arial"/>
                <w:lang w:eastAsia="ja-JP"/>
              </w:rPr>
              <w:t>RP-23</w:t>
            </w:r>
            <w:r w:rsidR="00F86324">
              <w:rPr>
                <w:rFonts w:ascii="Arial" w:hAnsi="Arial" w:cs="Arial"/>
                <w:lang w:eastAsia="ja-JP"/>
              </w:rPr>
              <w:t>1461</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44DE18A8"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B43707">
              <w:rPr>
                <w:rFonts w:ascii="Arial" w:hAnsi="Arial" w:cs="Arial"/>
                <w:lang w:eastAsia="ja-JP"/>
              </w:rPr>
              <w:t>12</w:t>
            </w:r>
            <w:r w:rsidR="00A12184" w:rsidRPr="00A12184">
              <w:rPr>
                <w:rFonts w:ascii="Arial" w:hAnsi="Arial" w:cs="Arial"/>
                <w:lang w:eastAsia="ja-JP"/>
              </w:rPr>
              <w:t>/</w:t>
            </w:r>
            <w:r w:rsidR="000636DD" w:rsidRPr="00A12184">
              <w:rPr>
                <w:rFonts w:ascii="Arial" w:hAnsi="Arial" w:cs="Arial"/>
                <w:lang w:eastAsia="ja-JP"/>
              </w:rPr>
              <w:t>202</w:t>
            </w:r>
            <w:r w:rsidR="00B43707">
              <w:rPr>
                <w:rFonts w:ascii="Arial" w:hAnsi="Arial" w:cs="Arial"/>
                <w:lang w:eastAsia="ja-JP"/>
              </w:rPr>
              <w:t>3</w:t>
            </w:r>
          </w:p>
        </w:tc>
        <w:tc>
          <w:tcPr>
            <w:tcW w:w="2268" w:type="dxa"/>
          </w:tcPr>
          <w:p w14:paraId="7F4CE162" w14:textId="77777777" w:rsidR="00250CFC"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p>
          <w:p w14:paraId="4D2B09BB" w14:textId="7CE05895" w:rsidR="00871653" w:rsidRPr="00A12184" w:rsidRDefault="00250CFC" w:rsidP="00207DC4">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60CFF67E" w:rsidR="00A12184" w:rsidRPr="00EB690F" w:rsidRDefault="00A12184" w:rsidP="00A12184">
            <w:pPr>
              <w:tabs>
                <w:tab w:val="left" w:pos="567"/>
              </w:tabs>
              <w:spacing w:after="0"/>
              <w:rPr>
                <w:rFonts w:ascii="Arial" w:hAnsi="Arial" w:cs="Arial"/>
                <w:color w:val="00B050"/>
                <w:kern w:val="2"/>
                <w:sz w:val="21"/>
                <w:szCs w:val="22"/>
                <w:lang w:val="en-US" w:eastAsia="ja-JP"/>
              </w:rPr>
            </w:pPr>
            <w:r w:rsidRPr="00EB690F">
              <w:rPr>
                <w:rFonts w:ascii="Arial" w:hAnsi="Arial" w:cs="Arial"/>
                <w:color w:val="00B050"/>
                <w:kern w:val="2"/>
                <w:sz w:val="21"/>
                <w:szCs w:val="22"/>
                <w:lang w:val="en-US" w:eastAsia="ja-JP"/>
              </w:rPr>
              <w:t xml:space="preserve">Overall: </w:t>
            </w:r>
            <w:r w:rsidR="00004980">
              <w:rPr>
                <w:rFonts w:ascii="Arial" w:hAnsi="Arial" w:cs="Arial"/>
                <w:color w:val="00B050"/>
                <w:kern w:val="2"/>
                <w:sz w:val="21"/>
                <w:szCs w:val="22"/>
                <w:shd w:val="clear" w:color="auto" w:fill="FFFFFF" w:themeFill="background1"/>
                <w:lang w:val="en-US" w:eastAsia="ja-JP"/>
              </w:rPr>
              <w:t>100</w:t>
            </w:r>
            <w:r w:rsidRPr="00D1052F">
              <w:rPr>
                <w:rFonts w:ascii="Arial" w:hAnsi="Arial" w:cs="Arial"/>
                <w:color w:val="00B050"/>
                <w:kern w:val="2"/>
                <w:sz w:val="21"/>
                <w:szCs w:val="22"/>
                <w:shd w:val="clear" w:color="auto" w:fill="FFFFFF" w:themeFill="background1"/>
                <w:lang w:val="en-US" w:eastAsia="ja-JP"/>
              </w:rPr>
              <w:t>%</w:t>
            </w:r>
            <w:r w:rsidRPr="00EB690F">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1A692CA8" w14:textId="77777777" w:rsidR="00871653"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p w14:paraId="2909D029" w14:textId="0C062139" w:rsidR="00AB378C" w:rsidRPr="00AB378C" w:rsidRDefault="00AB378C" w:rsidP="008836AC">
            <w:pPr>
              <w:tabs>
                <w:tab w:val="left" w:pos="567"/>
              </w:tabs>
              <w:spacing w:after="0"/>
              <w:rPr>
                <w:rFonts w:ascii="Arial" w:eastAsia="Yu Mincho" w:hAnsi="Arial" w:cs="Arial"/>
                <w:lang w:eastAsia="ja-JP"/>
              </w:rPr>
            </w:pPr>
            <w:r w:rsidRPr="00EB690F">
              <w:rPr>
                <w:rFonts w:ascii="Arial" w:hAnsi="Arial" w:cs="Arial"/>
                <w:color w:val="00B050"/>
                <w:kern w:val="2"/>
                <w:sz w:val="21"/>
                <w:szCs w:val="22"/>
                <w:lang w:val="en-US" w:eastAsia="ja-JP"/>
              </w:rPr>
              <w:t xml:space="preserve">Overall: </w:t>
            </w:r>
            <w:r w:rsidR="006C5592">
              <w:rPr>
                <w:rFonts w:ascii="Arial" w:hAnsi="Arial" w:cs="Arial"/>
                <w:color w:val="00B050"/>
                <w:kern w:val="2"/>
                <w:sz w:val="21"/>
                <w:szCs w:val="22"/>
                <w:lang w:val="en-US" w:eastAsia="ja-JP"/>
              </w:rPr>
              <w:t>30</w:t>
            </w:r>
            <w:r w:rsidRPr="00EB690F">
              <w:rPr>
                <w:rFonts w:ascii="Arial" w:hAnsi="Arial" w:cs="Arial"/>
                <w:color w:val="00B050"/>
                <w:kern w:val="2"/>
                <w:sz w:val="21"/>
                <w:szCs w:val="22"/>
                <w:lang w:val="en-US" w:eastAsia="ja-JP"/>
              </w:rPr>
              <w:t>%</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96543D">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96543D">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96543D">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08FF9EB3" w:rsidR="00D22398" w:rsidRPr="003E6636" w:rsidRDefault="00D22398" w:rsidP="00C4666A">
            <w:pPr>
              <w:pStyle w:val="TAL"/>
              <w:jc w:val="center"/>
              <w:rPr>
                <w:rFonts w:eastAsiaTheme="minorEastAsia"/>
                <w:color w:val="FF0000"/>
                <w:lang w:eastAsia="zh-CN"/>
              </w:rPr>
            </w:pP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394D9CA8" w:rsidR="00701410" w:rsidRDefault="00701410" w:rsidP="00701410">
      <w:pPr>
        <w:pStyle w:val="4"/>
        <w:rPr>
          <w:lang w:eastAsia="ja-JP"/>
        </w:rPr>
      </w:pPr>
      <w:r>
        <w:rPr>
          <w:lang w:eastAsia="ja-JP"/>
        </w:rPr>
        <w:t>2.2.1</w:t>
      </w:r>
      <w:r>
        <w:rPr>
          <w:lang w:eastAsia="ja-JP"/>
        </w:rPr>
        <w:tab/>
        <w:t>Agreements</w:t>
      </w: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6E3D8F66" w:rsidR="00701410" w:rsidRDefault="00701410" w:rsidP="00701410">
      <w:pPr>
        <w:pStyle w:val="4"/>
        <w:rPr>
          <w:lang w:eastAsia="ja-JP"/>
        </w:rPr>
      </w:pPr>
      <w:r>
        <w:rPr>
          <w:lang w:eastAsia="ja-JP"/>
        </w:rPr>
        <w:t>2.3.1</w:t>
      </w:r>
      <w:r w:rsidR="00433CB5">
        <w:rPr>
          <w:lang w:eastAsia="ja-JP"/>
        </w:rPr>
        <w:t xml:space="preserve">         </w:t>
      </w:r>
      <w:r>
        <w:rPr>
          <w:lang w:eastAsia="ja-JP"/>
        </w:rPr>
        <w:t>Agreements</w:t>
      </w:r>
    </w:p>
    <w:p w14:paraId="6B3CF9B2" w14:textId="363E512A" w:rsidR="00701410" w:rsidRDefault="00433CB5" w:rsidP="0096543D">
      <w:pPr>
        <w:pStyle w:val="4"/>
        <w:numPr>
          <w:ilvl w:val="2"/>
          <w:numId w:val="7"/>
        </w:numPr>
        <w:rPr>
          <w:lang w:eastAsia="ja-JP"/>
        </w:rPr>
      </w:pPr>
      <w:r>
        <w:rPr>
          <w:lang w:eastAsia="ja-JP"/>
        </w:rPr>
        <w:t xml:space="preserve">      </w:t>
      </w:r>
      <w:r w:rsidR="00701410">
        <w:rPr>
          <w:lang w:eastAsia="ja-JP"/>
        </w:rPr>
        <w:t>Remaining Open issues</w:t>
      </w:r>
    </w:p>
    <w:p w14:paraId="034B7C06" w14:textId="77777777" w:rsidR="00701410" w:rsidRPr="00067695" w:rsidRDefault="00701410" w:rsidP="00701410">
      <w:pPr>
        <w:pStyle w:val="2"/>
        <w:rPr>
          <w:lang w:eastAsia="ja-JP"/>
        </w:rPr>
      </w:pPr>
      <w:r w:rsidRPr="00067695">
        <w:rPr>
          <w:lang w:eastAsia="ja-JP"/>
        </w:rPr>
        <w:t>2.4</w:t>
      </w:r>
      <w:r w:rsidRPr="00067695">
        <w:rPr>
          <w:lang w:eastAsia="ja-JP"/>
        </w:rPr>
        <w:tab/>
      </w:r>
      <w:r w:rsidRPr="00067695">
        <w:rPr>
          <w:rFonts w:hint="eastAsia"/>
          <w:lang w:eastAsia="ja-JP"/>
        </w:rPr>
        <w:t>RAN4</w:t>
      </w:r>
    </w:p>
    <w:p w14:paraId="01E1A49C" w14:textId="585FEA64" w:rsidR="00701410" w:rsidRDefault="00701410" w:rsidP="00701410">
      <w:pPr>
        <w:pStyle w:val="4"/>
        <w:rPr>
          <w:lang w:eastAsia="ja-JP"/>
        </w:rPr>
      </w:pPr>
      <w:r w:rsidRPr="00067695">
        <w:rPr>
          <w:lang w:eastAsia="ja-JP"/>
        </w:rPr>
        <w:t>2.4.1</w:t>
      </w:r>
      <w:r w:rsidR="00433CB5">
        <w:rPr>
          <w:lang w:eastAsia="ja-JP"/>
        </w:rPr>
        <w:t xml:space="preserve">         </w:t>
      </w:r>
      <w:r w:rsidRPr="00067695">
        <w:rPr>
          <w:lang w:eastAsia="ja-JP"/>
        </w:rPr>
        <w:t>Agreements</w:t>
      </w:r>
    </w:p>
    <w:p w14:paraId="305E32D8" w14:textId="77777777" w:rsidR="006D489C" w:rsidRDefault="006D489C" w:rsidP="006D489C">
      <w:pPr>
        <w:spacing w:before="120"/>
        <w:rPr>
          <w:b/>
          <w:color w:val="000000" w:themeColor="text1"/>
          <w:u w:val="single"/>
          <w:lang w:eastAsia="ko-KR"/>
        </w:rPr>
      </w:pPr>
      <w:r>
        <w:rPr>
          <w:b/>
          <w:color w:val="000000" w:themeColor="text1"/>
          <w:u w:val="single"/>
          <w:lang w:eastAsia="ko-KR"/>
        </w:rPr>
        <w:t xml:space="preserve">Issue 3-1-1: General on test cases </w:t>
      </w:r>
    </w:p>
    <w:p w14:paraId="6FD9383F" w14:textId="0C242BEC" w:rsidR="006D489C" w:rsidRPr="00A24D4D" w:rsidRDefault="006D489C" w:rsidP="006D489C">
      <w:pPr>
        <w:rPr>
          <w:rFonts w:eastAsia="MS Mincho"/>
          <w:color w:val="000000" w:themeColor="text1"/>
        </w:rPr>
      </w:pPr>
      <w:r>
        <w:rPr>
          <w:rFonts w:eastAsia="MS Mincho"/>
          <w:color w:val="000000" w:themeColor="text1"/>
        </w:rPr>
        <w:t xml:space="preserve">Agreement: </w:t>
      </w:r>
      <w:r>
        <w:rPr>
          <w:rFonts w:eastAsia="宋体"/>
          <w:color w:val="000000" w:themeColor="text1"/>
          <w:szCs w:val="24"/>
          <w:lang w:eastAsia="zh-CN"/>
        </w:rPr>
        <w:t>N</w:t>
      </w:r>
      <w:r w:rsidRPr="005A5A39">
        <w:rPr>
          <w:rFonts w:eastAsia="宋体"/>
          <w:color w:val="000000" w:themeColor="text1"/>
          <w:szCs w:val="24"/>
          <w:lang w:eastAsia="zh-CN"/>
        </w:rPr>
        <w:t xml:space="preserve">ot to discuss any test cases for R17 MUSIM to verify UE </w:t>
      </w:r>
      <w:proofErr w:type="spellStart"/>
      <w:r w:rsidRPr="005A5A39">
        <w:rPr>
          <w:rFonts w:eastAsia="宋体"/>
          <w:color w:val="000000" w:themeColor="text1"/>
          <w:szCs w:val="24"/>
          <w:lang w:eastAsia="zh-CN"/>
        </w:rPr>
        <w:t>behavior</w:t>
      </w:r>
      <w:proofErr w:type="spellEnd"/>
      <w:r w:rsidRPr="005A5A39">
        <w:rPr>
          <w:rFonts w:eastAsia="宋体"/>
          <w:color w:val="000000" w:themeColor="text1"/>
          <w:szCs w:val="24"/>
          <w:lang w:eastAsia="zh-CN"/>
        </w:rPr>
        <w:t xml:space="preserve"> in network B</w:t>
      </w:r>
    </w:p>
    <w:p w14:paraId="16CB9C2A" w14:textId="77777777" w:rsidR="00772F42" w:rsidRPr="0030334E" w:rsidRDefault="00772F42" w:rsidP="00772F42">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2</w:t>
      </w:r>
      <w:r w:rsidRPr="0030334E">
        <w:rPr>
          <w:b/>
          <w:color w:val="000000" w:themeColor="text1"/>
          <w:u w:val="single"/>
          <w:lang w:eastAsia="ko-KR"/>
        </w:rPr>
        <w:t xml:space="preserve">: Test case </w:t>
      </w:r>
      <w:r>
        <w:rPr>
          <w:b/>
          <w:color w:val="000000" w:themeColor="text1"/>
          <w:u w:val="single"/>
          <w:lang w:eastAsia="ko-KR"/>
        </w:rPr>
        <w:t>setup</w:t>
      </w:r>
    </w:p>
    <w:p w14:paraId="1C32A38B" w14:textId="77777777" w:rsidR="00772F42" w:rsidRPr="00C3494E" w:rsidRDefault="00772F42" w:rsidP="00772F42">
      <w:pPr>
        <w:pStyle w:val="aff7"/>
        <w:widowControl/>
        <w:numPr>
          <w:ilvl w:val="0"/>
          <w:numId w:val="9"/>
        </w:numPr>
        <w:spacing w:after="120"/>
        <w:ind w:leftChars="0" w:left="720"/>
        <w:jc w:val="left"/>
        <w:rPr>
          <w:color w:val="000000" w:themeColor="text1"/>
        </w:rPr>
      </w:pPr>
      <w:r w:rsidRPr="00C3494E">
        <w:rPr>
          <w:color w:val="000000" w:themeColor="text1"/>
        </w:rPr>
        <w:t>Proposals</w:t>
      </w:r>
    </w:p>
    <w:p w14:paraId="5DB8CC62" w14:textId="77777777" w:rsidR="00772F42" w:rsidRPr="003A5D2B" w:rsidRDefault="00772F42" w:rsidP="00772F42">
      <w:pPr>
        <w:pStyle w:val="aff7"/>
        <w:widowControl/>
        <w:numPr>
          <w:ilvl w:val="1"/>
          <w:numId w:val="23"/>
        </w:numPr>
        <w:spacing w:after="120"/>
        <w:ind w:leftChars="0"/>
        <w:jc w:val="left"/>
        <w:rPr>
          <w:color w:val="000000" w:themeColor="text1"/>
        </w:rPr>
      </w:pPr>
      <w:r w:rsidRPr="003A5D2B">
        <w:rPr>
          <w:color w:val="000000" w:themeColor="text1"/>
        </w:rPr>
        <w:t xml:space="preserve">Scenario: </w:t>
      </w:r>
      <w:r w:rsidRPr="003A5D2B">
        <w:rPr>
          <w:color w:val="000000" w:themeColor="text1"/>
        </w:rPr>
        <w:tab/>
      </w:r>
      <w:r w:rsidRPr="003A5D2B">
        <w:rPr>
          <w:color w:val="000000" w:themeColor="text1"/>
        </w:rPr>
        <w:tab/>
      </w:r>
      <w:r w:rsidRPr="003A5D2B">
        <w:rPr>
          <w:color w:val="000000" w:themeColor="text1"/>
        </w:rPr>
        <w:tab/>
      </w:r>
      <w:r>
        <w:rPr>
          <w:color w:val="000000" w:themeColor="text1"/>
        </w:rPr>
        <w:t>O</w:t>
      </w:r>
      <w:r w:rsidRPr="003A5D2B">
        <w:rPr>
          <w:color w:val="000000" w:themeColor="text1"/>
        </w:rPr>
        <w:t>nly define test cases for NR SA scenario for FR1 and FR2</w:t>
      </w:r>
      <w:r>
        <w:rPr>
          <w:color w:val="000000" w:themeColor="text1"/>
        </w:rPr>
        <w:t xml:space="preserve"> (vivo Ericsson)</w:t>
      </w:r>
    </w:p>
    <w:p w14:paraId="1585B0FC" w14:textId="77777777" w:rsidR="00772F42" w:rsidRPr="003A5D2B" w:rsidRDefault="00772F42" w:rsidP="00772F42">
      <w:pPr>
        <w:pStyle w:val="aff7"/>
        <w:widowControl/>
        <w:numPr>
          <w:ilvl w:val="1"/>
          <w:numId w:val="23"/>
        </w:numPr>
        <w:spacing w:after="120"/>
        <w:ind w:leftChars="0"/>
        <w:jc w:val="left"/>
        <w:rPr>
          <w:color w:val="000000" w:themeColor="text1"/>
        </w:rPr>
      </w:pPr>
      <w:r w:rsidRPr="003A5D2B">
        <w:rPr>
          <w:color w:val="000000" w:themeColor="text1"/>
        </w:rPr>
        <w:t xml:space="preserve">L1 impact: </w:t>
      </w:r>
      <w:r w:rsidRPr="003A5D2B">
        <w:rPr>
          <w:color w:val="000000" w:themeColor="text1"/>
        </w:rPr>
        <w:tab/>
      </w:r>
      <w:r w:rsidRPr="003A5D2B">
        <w:rPr>
          <w:color w:val="000000" w:themeColor="text1"/>
        </w:rPr>
        <w:tab/>
        <w:t xml:space="preserve">no test case defined for L1 </w:t>
      </w:r>
      <w:r>
        <w:rPr>
          <w:color w:val="000000" w:themeColor="text1"/>
        </w:rPr>
        <w:t xml:space="preserve">measurements (vivo </w:t>
      </w:r>
      <w:proofErr w:type="spellStart"/>
      <w:r>
        <w:rPr>
          <w:color w:val="000000" w:themeColor="text1"/>
        </w:rPr>
        <w:t>oppo</w:t>
      </w:r>
      <w:proofErr w:type="spellEnd"/>
      <w:r>
        <w:rPr>
          <w:color w:val="000000" w:themeColor="text1"/>
        </w:rPr>
        <w:t xml:space="preserve"> Huawei)</w:t>
      </w:r>
    </w:p>
    <w:p w14:paraId="44E35DCE" w14:textId="77777777" w:rsidR="00772F42" w:rsidRPr="003A5D2B" w:rsidRDefault="00772F42" w:rsidP="00772F42">
      <w:pPr>
        <w:pStyle w:val="aff7"/>
        <w:widowControl/>
        <w:numPr>
          <w:ilvl w:val="1"/>
          <w:numId w:val="23"/>
        </w:numPr>
        <w:spacing w:after="120"/>
        <w:ind w:leftChars="0"/>
        <w:jc w:val="left"/>
        <w:rPr>
          <w:color w:val="000000" w:themeColor="text1"/>
        </w:rPr>
      </w:pPr>
      <w:r w:rsidRPr="003A5D2B">
        <w:rPr>
          <w:color w:val="000000" w:themeColor="text1"/>
        </w:rPr>
        <w:t xml:space="preserve">DRX: </w:t>
      </w:r>
      <w:r w:rsidRPr="003A5D2B">
        <w:rPr>
          <w:color w:val="000000" w:themeColor="text1"/>
        </w:rPr>
        <w:tab/>
      </w:r>
      <w:r w:rsidRPr="003A5D2B">
        <w:rPr>
          <w:color w:val="000000" w:themeColor="text1"/>
        </w:rPr>
        <w:tab/>
      </w:r>
      <w:r w:rsidRPr="003A5D2B">
        <w:rPr>
          <w:color w:val="000000" w:themeColor="text1"/>
        </w:rPr>
        <w:tab/>
      </w:r>
      <w:r w:rsidRPr="003A5D2B">
        <w:rPr>
          <w:color w:val="000000" w:themeColor="text1"/>
        </w:rPr>
        <w:tab/>
        <w:t>test cases for non-DRX only</w:t>
      </w:r>
      <w:r>
        <w:rPr>
          <w:color w:val="000000" w:themeColor="text1"/>
        </w:rPr>
        <w:t xml:space="preserve"> (vivo Ericsson </w:t>
      </w:r>
      <w:proofErr w:type="spellStart"/>
      <w:r>
        <w:rPr>
          <w:color w:val="000000" w:themeColor="text1"/>
        </w:rPr>
        <w:t>oppo</w:t>
      </w:r>
      <w:proofErr w:type="spellEnd"/>
      <w:r>
        <w:rPr>
          <w:color w:val="000000" w:themeColor="text1"/>
        </w:rPr>
        <w:t xml:space="preserve"> MTK)</w:t>
      </w:r>
    </w:p>
    <w:p w14:paraId="619292C2" w14:textId="77777777" w:rsidR="00772F42" w:rsidRPr="003A5D2B" w:rsidRDefault="00772F42" w:rsidP="00772F42">
      <w:pPr>
        <w:pStyle w:val="aff7"/>
        <w:widowControl/>
        <w:numPr>
          <w:ilvl w:val="1"/>
          <w:numId w:val="23"/>
        </w:numPr>
        <w:spacing w:after="120"/>
        <w:ind w:leftChars="0"/>
        <w:jc w:val="left"/>
        <w:rPr>
          <w:color w:val="000000" w:themeColor="text1"/>
        </w:rPr>
      </w:pPr>
      <w:r w:rsidRPr="003A5D2B">
        <w:rPr>
          <w:color w:val="000000" w:themeColor="text1"/>
        </w:rPr>
        <w:t xml:space="preserve">SBI reporting: </w:t>
      </w:r>
      <w:r>
        <w:rPr>
          <w:color w:val="000000" w:themeColor="text1"/>
        </w:rPr>
        <w:tab/>
      </w:r>
      <w:r w:rsidRPr="003A5D2B">
        <w:rPr>
          <w:color w:val="000000" w:themeColor="text1"/>
        </w:rPr>
        <w:t>Define test case without SBI reporting</w:t>
      </w:r>
      <w:r>
        <w:rPr>
          <w:color w:val="000000" w:themeColor="text1"/>
        </w:rPr>
        <w:t xml:space="preserve"> (vivo Ericsson </w:t>
      </w:r>
      <w:proofErr w:type="spellStart"/>
      <w:r>
        <w:rPr>
          <w:color w:val="000000" w:themeColor="text1"/>
        </w:rPr>
        <w:t>oppo</w:t>
      </w:r>
      <w:proofErr w:type="spellEnd"/>
      <w:r>
        <w:rPr>
          <w:color w:val="000000" w:themeColor="text1"/>
        </w:rPr>
        <w:t>)</w:t>
      </w:r>
    </w:p>
    <w:p w14:paraId="4F14FE08" w14:textId="77777777" w:rsidR="00772F42" w:rsidRPr="003A5D2B" w:rsidRDefault="00772F42" w:rsidP="00772F42">
      <w:pPr>
        <w:pStyle w:val="aff7"/>
        <w:widowControl/>
        <w:numPr>
          <w:ilvl w:val="1"/>
          <w:numId w:val="23"/>
        </w:numPr>
        <w:spacing w:after="120"/>
        <w:ind w:leftChars="0"/>
        <w:jc w:val="left"/>
        <w:rPr>
          <w:color w:val="000000" w:themeColor="text1"/>
        </w:rPr>
      </w:pPr>
      <w:r w:rsidRPr="003A5D2B">
        <w:rPr>
          <w:color w:val="000000" w:themeColor="text1"/>
        </w:rPr>
        <w:t xml:space="preserve">Measurement target: </w:t>
      </w:r>
      <w:r>
        <w:rPr>
          <w:color w:val="000000" w:themeColor="text1"/>
        </w:rPr>
        <w:t>C</w:t>
      </w:r>
      <w:r w:rsidRPr="003A5D2B">
        <w:rPr>
          <w:color w:val="000000" w:themeColor="text1"/>
        </w:rPr>
        <w:t>onsider SSB only</w:t>
      </w:r>
      <w:r>
        <w:rPr>
          <w:color w:val="000000" w:themeColor="text1"/>
        </w:rPr>
        <w:t xml:space="preserve"> (vivo MTK</w:t>
      </w:r>
      <w:r>
        <w:rPr>
          <w:rFonts w:asciiTheme="minorEastAsia" w:eastAsiaTheme="minorEastAsia" w:hAnsiTheme="minorEastAsia" w:hint="eastAsia"/>
          <w:color w:val="000000" w:themeColor="text1"/>
          <w:lang w:eastAsia="zh-CN"/>
        </w:rPr>
        <w:t>）</w:t>
      </w:r>
    </w:p>
    <w:p w14:paraId="736265C6" w14:textId="77777777" w:rsidR="00772F42" w:rsidRPr="003A5D2B" w:rsidRDefault="00772F42" w:rsidP="00772F42">
      <w:pPr>
        <w:pStyle w:val="aff7"/>
        <w:widowControl/>
        <w:numPr>
          <w:ilvl w:val="1"/>
          <w:numId w:val="23"/>
        </w:numPr>
        <w:spacing w:after="120"/>
        <w:ind w:leftChars="0"/>
        <w:jc w:val="left"/>
        <w:rPr>
          <w:color w:val="000000" w:themeColor="text1"/>
        </w:rPr>
      </w:pPr>
      <w:r w:rsidRPr="003A5D2B">
        <w:rPr>
          <w:color w:val="000000" w:themeColor="text1"/>
        </w:rPr>
        <w:t>per-UE gap and per-FR gap: all gaps in the test case are per UE gaps only</w:t>
      </w:r>
      <w:r>
        <w:rPr>
          <w:color w:val="000000" w:themeColor="text1"/>
        </w:rPr>
        <w:t xml:space="preserve"> (vivo Ericsson </w:t>
      </w:r>
      <w:proofErr w:type="spellStart"/>
      <w:r>
        <w:rPr>
          <w:color w:val="000000" w:themeColor="text1"/>
        </w:rPr>
        <w:t>oppo</w:t>
      </w:r>
      <w:proofErr w:type="spellEnd"/>
      <w:r>
        <w:rPr>
          <w:color w:val="000000" w:themeColor="text1"/>
        </w:rPr>
        <w:t>)</w:t>
      </w:r>
    </w:p>
    <w:p w14:paraId="20E75A36" w14:textId="77777777" w:rsidR="00772F42" w:rsidRDefault="00772F42" w:rsidP="00772F42">
      <w:pPr>
        <w:pStyle w:val="aff7"/>
        <w:widowControl/>
        <w:numPr>
          <w:ilvl w:val="1"/>
          <w:numId w:val="23"/>
        </w:numPr>
        <w:spacing w:after="120"/>
        <w:ind w:leftChars="0"/>
        <w:jc w:val="left"/>
        <w:rPr>
          <w:color w:val="000000" w:themeColor="text1"/>
        </w:rPr>
      </w:pPr>
      <w:r w:rsidRPr="003A5D2B">
        <w:rPr>
          <w:color w:val="000000" w:themeColor="text1"/>
        </w:rPr>
        <w:t>Overlapping scenario: only consider partially partial overlap cases</w:t>
      </w:r>
      <w:r>
        <w:rPr>
          <w:color w:val="000000" w:themeColor="text1"/>
        </w:rPr>
        <w:t xml:space="preserve"> (vivo)</w:t>
      </w:r>
    </w:p>
    <w:p w14:paraId="667C9811" w14:textId="77777777" w:rsidR="00772F42" w:rsidRDefault="00772F42" w:rsidP="00772F42">
      <w:pPr>
        <w:pStyle w:val="aff7"/>
        <w:widowControl/>
        <w:numPr>
          <w:ilvl w:val="1"/>
          <w:numId w:val="23"/>
        </w:numPr>
        <w:spacing w:after="120"/>
        <w:ind w:leftChars="0"/>
        <w:jc w:val="left"/>
        <w:rPr>
          <w:color w:val="000000" w:themeColor="text1"/>
        </w:rPr>
      </w:pPr>
      <w:r w:rsidRPr="00F957FA">
        <w:rPr>
          <w:color w:val="000000" w:themeColor="text1"/>
        </w:rPr>
        <w:t>AWGN channel (</w:t>
      </w:r>
      <w:proofErr w:type="spellStart"/>
      <w:r w:rsidRPr="00F957FA">
        <w:rPr>
          <w:color w:val="000000" w:themeColor="text1"/>
        </w:rPr>
        <w:t>oppo</w:t>
      </w:r>
      <w:proofErr w:type="spellEnd"/>
      <w:r w:rsidRPr="00F957FA">
        <w:rPr>
          <w:color w:val="000000" w:themeColor="text1"/>
        </w:rPr>
        <w:t>)</w:t>
      </w:r>
    </w:p>
    <w:p w14:paraId="72AFF157" w14:textId="20EE0BEA" w:rsidR="006D489C" w:rsidRDefault="00772F42" w:rsidP="00772F42">
      <w:pPr>
        <w:rPr>
          <w:color w:val="000000" w:themeColor="text1"/>
        </w:rPr>
      </w:pPr>
      <w:r w:rsidRPr="001B267B">
        <w:rPr>
          <w:color w:val="000000" w:themeColor="text1"/>
        </w:rPr>
        <w:t xml:space="preserve">Agreement: </w:t>
      </w:r>
      <w:r>
        <w:rPr>
          <w:color w:val="000000" w:themeColor="text1"/>
        </w:rPr>
        <w:t>Proposal 1 to 8</w:t>
      </w:r>
    </w:p>
    <w:p w14:paraId="62494A30" w14:textId="77777777" w:rsidR="00772F42" w:rsidRPr="0030334E" w:rsidRDefault="00772F42" w:rsidP="00772F42">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4</w:t>
      </w:r>
      <w:r w:rsidRPr="0030334E">
        <w:rPr>
          <w:b/>
          <w:color w:val="000000" w:themeColor="text1"/>
          <w:u w:val="single"/>
          <w:lang w:eastAsia="ko-KR"/>
        </w:rPr>
        <w:t xml:space="preserve">: </w:t>
      </w:r>
      <w:r>
        <w:rPr>
          <w:b/>
          <w:color w:val="000000" w:themeColor="text1"/>
          <w:u w:val="single"/>
          <w:lang w:eastAsia="ko-KR"/>
        </w:rPr>
        <w:t xml:space="preserve">Whether consider Type-1 gap in test cases </w:t>
      </w:r>
    </w:p>
    <w:p w14:paraId="6C983BA3" w14:textId="77777777" w:rsidR="00772F42" w:rsidRPr="000C35F2" w:rsidRDefault="00772F42" w:rsidP="00772F42">
      <w:pPr>
        <w:rPr>
          <w:color w:val="000000" w:themeColor="text1"/>
        </w:rPr>
      </w:pPr>
      <w:r w:rsidRPr="000C35F2">
        <w:rPr>
          <w:color w:val="000000" w:themeColor="text1"/>
        </w:rPr>
        <w:t>Agreement: Consider Type-1 gap in test cases</w:t>
      </w:r>
    </w:p>
    <w:p w14:paraId="2734D3A7" w14:textId="77777777" w:rsidR="00772F42" w:rsidRPr="00342420" w:rsidRDefault="00772F42" w:rsidP="00772F42">
      <w:pPr>
        <w:rPr>
          <w:rFonts w:eastAsia="MS Mincho"/>
          <w:color w:val="000000" w:themeColor="text1"/>
          <w:lang w:val="en-US"/>
        </w:rPr>
      </w:pPr>
    </w:p>
    <w:p w14:paraId="30A875D3" w14:textId="77777777" w:rsidR="00772F42" w:rsidRPr="0030334E" w:rsidRDefault="00772F42" w:rsidP="00772F42">
      <w:pPr>
        <w:spacing w:before="120"/>
        <w:rPr>
          <w:b/>
          <w:color w:val="000000" w:themeColor="text1"/>
          <w:u w:val="single"/>
          <w:lang w:eastAsia="ko-KR"/>
        </w:rPr>
      </w:pPr>
      <w:r w:rsidRPr="0030334E">
        <w:rPr>
          <w:b/>
          <w:color w:val="000000" w:themeColor="text1"/>
          <w:u w:val="single"/>
          <w:lang w:eastAsia="ko-KR"/>
        </w:rPr>
        <w:lastRenderedPageBreak/>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5</w:t>
      </w:r>
      <w:r w:rsidRPr="0030334E">
        <w:rPr>
          <w:b/>
          <w:color w:val="000000" w:themeColor="text1"/>
          <w:u w:val="single"/>
          <w:lang w:eastAsia="ko-KR"/>
        </w:rPr>
        <w:t xml:space="preserve">: </w:t>
      </w:r>
      <w:r>
        <w:rPr>
          <w:b/>
          <w:color w:val="000000" w:themeColor="text1"/>
          <w:u w:val="single"/>
          <w:lang w:eastAsia="ko-KR"/>
        </w:rPr>
        <w:t xml:space="preserve">On </w:t>
      </w:r>
      <w:proofErr w:type="spellStart"/>
      <w:r>
        <w:rPr>
          <w:b/>
          <w:color w:val="000000" w:themeColor="text1"/>
          <w:u w:val="single"/>
          <w:lang w:eastAsia="ko-KR"/>
        </w:rPr>
        <w:t>aperodic</w:t>
      </w:r>
      <w:proofErr w:type="spellEnd"/>
      <w:r>
        <w:rPr>
          <w:b/>
          <w:color w:val="000000" w:themeColor="text1"/>
          <w:u w:val="single"/>
          <w:lang w:eastAsia="ko-KR"/>
        </w:rPr>
        <w:t xml:space="preserve"> MUSIM gap in test cases </w:t>
      </w:r>
    </w:p>
    <w:p w14:paraId="49BCF66B" w14:textId="77777777" w:rsidR="00772F42" w:rsidRPr="00244827" w:rsidRDefault="00772F42" w:rsidP="00772F42">
      <w:pPr>
        <w:rPr>
          <w:rFonts w:eastAsiaTheme="minorEastAsia"/>
          <w:color w:val="000000" w:themeColor="text1"/>
          <w:lang w:val="en-US" w:eastAsia="zh-CN"/>
        </w:rPr>
      </w:pPr>
      <w:r>
        <w:rPr>
          <w:rFonts w:eastAsiaTheme="minorEastAsia"/>
          <w:color w:val="000000" w:themeColor="text1"/>
          <w:lang w:val="en-US" w:eastAsia="zh-CN"/>
        </w:rPr>
        <w:t>A</w:t>
      </w:r>
      <w:r w:rsidRPr="00244827">
        <w:rPr>
          <w:rFonts w:eastAsiaTheme="minorEastAsia"/>
          <w:color w:val="000000" w:themeColor="text1"/>
          <w:lang w:val="en-US" w:eastAsia="zh-CN"/>
        </w:rPr>
        <w:t xml:space="preserve">greement: </w:t>
      </w:r>
      <w:r w:rsidRPr="002D22B0">
        <w:rPr>
          <w:color w:val="000000" w:themeColor="text1"/>
        </w:rPr>
        <w:t>No test</w:t>
      </w:r>
      <w:r>
        <w:rPr>
          <w:color w:val="000000" w:themeColor="text1"/>
        </w:rPr>
        <w:t xml:space="preserve"> case</w:t>
      </w:r>
      <w:r w:rsidRPr="002D22B0">
        <w:rPr>
          <w:color w:val="000000" w:themeColor="text1"/>
        </w:rPr>
        <w:t xml:space="preserve"> for aperiodic MUSIM gap</w:t>
      </w:r>
    </w:p>
    <w:p w14:paraId="295D8BAC" w14:textId="77777777" w:rsidR="0079708A" w:rsidRPr="0030334E" w:rsidRDefault="0079708A" w:rsidP="0079708A">
      <w:pPr>
        <w:spacing w:before="120"/>
        <w:rPr>
          <w:b/>
          <w:color w:val="000000" w:themeColor="text1"/>
          <w:u w:val="single"/>
          <w:lang w:eastAsia="ko-KR"/>
        </w:rPr>
      </w:pPr>
      <w:bookmarkStart w:id="1" w:name="_Hlk160046458"/>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7</w:t>
      </w:r>
      <w:r w:rsidRPr="0030334E">
        <w:rPr>
          <w:b/>
          <w:color w:val="000000" w:themeColor="text1"/>
          <w:u w:val="single"/>
          <w:lang w:eastAsia="ko-KR"/>
        </w:rPr>
        <w:t xml:space="preserve">: </w:t>
      </w:r>
      <w:r>
        <w:rPr>
          <w:b/>
          <w:color w:val="000000" w:themeColor="text1"/>
          <w:u w:val="single"/>
          <w:lang w:eastAsia="ko-KR"/>
        </w:rPr>
        <w:t xml:space="preserve">Gap pattern in test cases </w:t>
      </w:r>
    </w:p>
    <w:p w14:paraId="0C420831" w14:textId="77777777" w:rsidR="0079708A" w:rsidRPr="004A65BC" w:rsidRDefault="0079708A" w:rsidP="0079708A">
      <w:pPr>
        <w:rPr>
          <w:rFonts w:eastAsiaTheme="minorEastAsia"/>
          <w:color w:val="000000" w:themeColor="text1"/>
          <w:lang w:val="en-US" w:eastAsia="zh-CN"/>
        </w:rPr>
      </w:pPr>
      <w:r>
        <w:rPr>
          <w:rFonts w:eastAsiaTheme="minorEastAsia"/>
          <w:color w:val="000000" w:themeColor="text1"/>
          <w:lang w:val="en-US" w:eastAsia="zh-CN"/>
        </w:rPr>
        <w:t>A</w:t>
      </w:r>
      <w:r w:rsidRPr="004A65BC">
        <w:rPr>
          <w:rFonts w:eastAsiaTheme="minorEastAsia"/>
          <w:color w:val="000000" w:themeColor="text1"/>
          <w:lang w:val="en-US" w:eastAsia="zh-CN"/>
        </w:rPr>
        <w:t xml:space="preserve">greement: </w:t>
      </w:r>
      <w:r>
        <w:rPr>
          <w:rFonts w:eastAsiaTheme="minorEastAsia"/>
          <w:color w:val="000000" w:themeColor="text1"/>
          <w:lang w:val="en-US" w:eastAsia="zh-CN"/>
        </w:rPr>
        <w:t>Use</w:t>
      </w:r>
      <w:r w:rsidRPr="004A65BC">
        <w:rPr>
          <w:rFonts w:eastAsiaTheme="minorEastAsia"/>
          <w:color w:val="000000" w:themeColor="text1"/>
          <w:lang w:val="en-US" w:eastAsia="zh-CN"/>
        </w:rPr>
        <w:t xml:space="preserve"> up to 2 periodic MUSIM gaps in the test cases, use mandatory measurement gaps</w:t>
      </w:r>
    </w:p>
    <w:bookmarkEnd w:id="1"/>
    <w:p w14:paraId="6B896673" w14:textId="531FAABE" w:rsidR="001253AC" w:rsidRPr="006B3822" w:rsidRDefault="001253AC" w:rsidP="001253AC">
      <w:pPr>
        <w:rPr>
          <w:color w:val="000000" w:themeColor="text1"/>
        </w:rPr>
      </w:pPr>
      <w:r w:rsidRPr="006B3822">
        <w:rPr>
          <w:b/>
          <w:color w:val="000000" w:themeColor="text1"/>
          <w:u w:val="single"/>
          <w:lang w:eastAsia="ko-KR"/>
        </w:rPr>
        <w:t xml:space="preserve">Issue </w:t>
      </w:r>
      <w:r>
        <w:rPr>
          <w:b/>
          <w:color w:val="000000" w:themeColor="text1"/>
          <w:u w:val="single"/>
          <w:lang w:eastAsia="ko-KR"/>
        </w:rPr>
        <w:t>3</w:t>
      </w:r>
      <w:r w:rsidRPr="006B3822">
        <w:rPr>
          <w:b/>
          <w:color w:val="000000" w:themeColor="text1"/>
          <w:u w:val="single"/>
          <w:lang w:eastAsia="ko-KR"/>
        </w:rPr>
        <w:t>-</w:t>
      </w:r>
      <w:r>
        <w:rPr>
          <w:b/>
          <w:color w:val="000000" w:themeColor="text1"/>
          <w:u w:val="single"/>
          <w:lang w:eastAsia="ko-KR"/>
        </w:rPr>
        <w:t>1</w:t>
      </w:r>
      <w:r w:rsidRPr="006B3822">
        <w:rPr>
          <w:b/>
          <w:color w:val="000000" w:themeColor="text1"/>
          <w:u w:val="single"/>
          <w:lang w:eastAsia="ko-KR"/>
        </w:rPr>
        <w:t>-</w:t>
      </w:r>
      <w:r>
        <w:rPr>
          <w:b/>
          <w:color w:val="000000" w:themeColor="text1"/>
          <w:u w:val="single"/>
          <w:lang w:eastAsia="ko-KR"/>
        </w:rPr>
        <w:t>8</w:t>
      </w:r>
      <w:r w:rsidRPr="006B3822">
        <w:rPr>
          <w:b/>
          <w:color w:val="000000" w:themeColor="text1"/>
          <w:u w:val="single"/>
          <w:lang w:eastAsia="ko-KR"/>
        </w:rPr>
        <w:t xml:space="preserve">: </w:t>
      </w:r>
      <w:r>
        <w:rPr>
          <w:b/>
          <w:color w:val="000000" w:themeColor="text1"/>
          <w:u w:val="single"/>
          <w:lang w:eastAsia="ko-KR"/>
        </w:rPr>
        <w:t>Configuration on MUSIM gap pattern, ga</w:t>
      </w:r>
      <w:r w:rsidR="00E26521">
        <w:rPr>
          <w:b/>
          <w:color w:val="000000" w:themeColor="text1"/>
          <w:u w:val="single"/>
          <w:lang w:eastAsia="ko-KR"/>
        </w:rPr>
        <w:t>p</w:t>
      </w:r>
      <w:r>
        <w:rPr>
          <w:b/>
          <w:color w:val="000000" w:themeColor="text1"/>
          <w:u w:val="single"/>
          <w:lang w:eastAsia="ko-KR"/>
        </w:rPr>
        <w:t xml:space="preserve"> priority or whether use “keep solution” in the test case</w:t>
      </w:r>
    </w:p>
    <w:p w14:paraId="7EBD6A37" w14:textId="77777777" w:rsidR="001253AC" w:rsidRPr="00A30867" w:rsidRDefault="001253AC" w:rsidP="001253AC">
      <w:pPr>
        <w:rPr>
          <w:rFonts w:eastAsiaTheme="minorEastAsia"/>
          <w:color w:val="000000" w:themeColor="text1"/>
          <w:lang w:val="en-US" w:eastAsia="zh-CN"/>
        </w:rPr>
      </w:pPr>
      <w:r w:rsidRPr="00A30867">
        <w:rPr>
          <w:rFonts w:eastAsiaTheme="minorEastAsia" w:hint="eastAsia"/>
          <w:color w:val="000000" w:themeColor="text1"/>
          <w:lang w:val="en-US" w:eastAsia="zh-CN"/>
        </w:rPr>
        <w:t>A</w:t>
      </w:r>
      <w:r w:rsidRPr="00A30867">
        <w:rPr>
          <w:rFonts w:eastAsiaTheme="minorEastAsia"/>
          <w:color w:val="000000" w:themeColor="text1"/>
          <w:lang w:val="en-US" w:eastAsia="zh-CN"/>
        </w:rPr>
        <w:t>greement:</w:t>
      </w:r>
    </w:p>
    <w:p w14:paraId="43A0BE3C" w14:textId="77777777" w:rsidR="001253AC" w:rsidRPr="00A30867" w:rsidRDefault="001253AC" w:rsidP="001253AC">
      <w:pPr>
        <w:rPr>
          <w:rFonts w:eastAsiaTheme="minorEastAsia"/>
          <w:color w:val="000000" w:themeColor="text1"/>
          <w:lang w:val="en-US" w:eastAsia="zh-CN"/>
        </w:rPr>
      </w:pPr>
      <w:r w:rsidRPr="00A30867">
        <w:rPr>
          <w:rFonts w:eastAsiaTheme="minorEastAsia"/>
          <w:color w:val="000000" w:themeColor="text1"/>
          <w:lang w:val="en-US" w:eastAsia="zh-CN"/>
        </w:rPr>
        <w:t xml:space="preserve">RAN4 starts performance work based on the assumption that MUSIM gaps requested by UE can be configured by TE. Meanwhile, check the testability considering the following aspects: </w:t>
      </w:r>
    </w:p>
    <w:p w14:paraId="08AEE030" w14:textId="77777777" w:rsidR="001253AC" w:rsidRPr="00A30867" w:rsidRDefault="001253AC" w:rsidP="001253AC">
      <w:pPr>
        <w:ind w:firstLine="284"/>
        <w:rPr>
          <w:rFonts w:eastAsiaTheme="minorEastAsia"/>
          <w:color w:val="000000" w:themeColor="text1"/>
          <w:lang w:val="en-US" w:eastAsia="zh-CN"/>
        </w:rPr>
      </w:pPr>
      <w:r w:rsidRPr="00A30867">
        <w:rPr>
          <w:rFonts w:eastAsiaTheme="minorEastAsia"/>
          <w:color w:val="000000" w:themeColor="text1"/>
          <w:lang w:val="en-US" w:eastAsia="zh-CN"/>
        </w:rPr>
        <w:t>Further check the issue in case TE cannot support the gap requested by UE.</w:t>
      </w:r>
    </w:p>
    <w:p w14:paraId="6D8AE0A3" w14:textId="77777777" w:rsidR="00A912AD" w:rsidRPr="0030334E" w:rsidRDefault="00A912AD" w:rsidP="00A912AD">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9</w:t>
      </w:r>
      <w:r w:rsidRPr="0030334E">
        <w:rPr>
          <w:b/>
          <w:color w:val="000000" w:themeColor="text1"/>
          <w:u w:val="single"/>
          <w:lang w:eastAsia="ko-KR"/>
        </w:rPr>
        <w:t xml:space="preserve">: </w:t>
      </w:r>
      <w:r>
        <w:rPr>
          <w:b/>
          <w:color w:val="000000" w:themeColor="text1"/>
          <w:u w:val="single"/>
          <w:lang w:eastAsia="ko-KR"/>
        </w:rPr>
        <w:t xml:space="preserve">On SMTC collision in test cases </w:t>
      </w:r>
    </w:p>
    <w:p w14:paraId="03D8B359" w14:textId="77777777" w:rsidR="00A912AD" w:rsidRPr="00C3494E" w:rsidRDefault="00A912AD" w:rsidP="00A912AD">
      <w:pPr>
        <w:pStyle w:val="aff7"/>
        <w:widowControl/>
        <w:numPr>
          <w:ilvl w:val="0"/>
          <w:numId w:val="9"/>
        </w:numPr>
        <w:spacing w:after="120"/>
        <w:ind w:leftChars="0" w:left="720"/>
        <w:jc w:val="left"/>
        <w:rPr>
          <w:color w:val="000000" w:themeColor="text1"/>
        </w:rPr>
      </w:pPr>
      <w:r w:rsidRPr="00C3494E">
        <w:rPr>
          <w:color w:val="000000" w:themeColor="text1"/>
        </w:rPr>
        <w:t>Proposals</w:t>
      </w:r>
    </w:p>
    <w:p w14:paraId="2B6500A0" w14:textId="77777777" w:rsidR="00A912AD" w:rsidRDefault="00A912AD" w:rsidP="00A912AD">
      <w:pPr>
        <w:pStyle w:val="aff7"/>
        <w:widowControl/>
        <w:numPr>
          <w:ilvl w:val="1"/>
          <w:numId w:val="24"/>
        </w:numPr>
        <w:spacing w:after="120"/>
        <w:ind w:leftChars="0"/>
        <w:jc w:val="left"/>
        <w:rPr>
          <w:color w:val="000000" w:themeColor="text1"/>
        </w:rPr>
      </w:pPr>
      <w:r w:rsidRPr="009A572D">
        <w:rPr>
          <w:color w:val="000000" w:themeColor="text1"/>
        </w:rPr>
        <w:t>P1</w:t>
      </w:r>
      <w:r>
        <w:rPr>
          <w:color w:val="000000" w:themeColor="text1"/>
        </w:rPr>
        <w:t>-1</w:t>
      </w:r>
      <w:r w:rsidRPr="009A572D">
        <w:rPr>
          <w:color w:val="000000" w:themeColor="text1"/>
        </w:rPr>
        <w:t xml:space="preserve">: </w:t>
      </w:r>
      <w:r>
        <w:rPr>
          <w:color w:val="000000" w:themeColor="text1"/>
        </w:rPr>
        <w:t>Use</w:t>
      </w:r>
      <w:r w:rsidRPr="00CB0764">
        <w:rPr>
          <w:color w:val="000000" w:themeColor="text1"/>
        </w:rPr>
        <w:t xml:space="preserve"> the intra-frequency measurement without gap</w:t>
      </w:r>
      <w:r>
        <w:rPr>
          <w:color w:val="000000" w:themeColor="text1"/>
        </w:rPr>
        <w:t xml:space="preserve"> for the </w:t>
      </w:r>
      <w:r w:rsidRPr="00CB0764">
        <w:rPr>
          <w:color w:val="000000" w:themeColor="text1"/>
        </w:rPr>
        <w:t>test for the collision handling between SMTC and MUSIM gap</w:t>
      </w:r>
      <w:r>
        <w:rPr>
          <w:color w:val="000000" w:themeColor="text1"/>
        </w:rPr>
        <w:t xml:space="preserve"> (vivo)</w:t>
      </w:r>
    </w:p>
    <w:p w14:paraId="5CD5C2CE" w14:textId="77777777" w:rsidR="00A912AD" w:rsidRPr="00031A8B" w:rsidRDefault="00A912AD" w:rsidP="00A912AD">
      <w:pPr>
        <w:pStyle w:val="aff7"/>
        <w:widowControl/>
        <w:numPr>
          <w:ilvl w:val="1"/>
          <w:numId w:val="24"/>
        </w:numPr>
        <w:spacing w:after="120"/>
        <w:ind w:leftChars="0"/>
        <w:jc w:val="left"/>
        <w:rPr>
          <w:color w:val="000000" w:themeColor="text1"/>
        </w:rPr>
      </w:pPr>
      <w:r w:rsidRPr="00D54E02">
        <w:rPr>
          <w:color w:val="000000" w:themeColor="text1"/>
        </w:rPr>
        <w:t xml:space="preserve">P1-2: RAN4 to define test case(s) for L3 measurement without </w:t>
      </w:r>
      <w:r w:rsidRPr="00D54E02">
        <w:rPr>
          <w:rFonts w:hint="eastAsia"/>
          <w:color w:val="000000" w:themeColor="text1"/>
        </w:rPr>
        <w:t>measurement</w:t>
      </w:r>
      <w:r w:rsidRPr="00D54E02">
        <w:rPr>
          <w:color w:val="000000" w:themeColor="text1"/>
        </w:rPr>
        <w:t xml:space="preserve"> gaps under the case of periodic MUSIM gap occasion overlapping with SMTC occasion. (</w:t>
      </w:r>
      <w:proofErr w:type="spellStart"/>
      <w:r w:rsidRPr="00D54E02">
        <w:rPr>
          <w:color w:val="000000" w:themeColor="text1"/>
        </w:rPr>
        <w:t>xiaomi</w:t>
      </w:r>
      <w:proofErr w:type="spellEnd"/>
      <w:r w:rsidRPr="00D54E02">
        <w:rPr>
          <w:color w:val="000000" w:themeColor="text1"/>
        </w:rPr>
        <w:t>)</w:t>
      </w:r>
    </w:p>
    <w:p w14:paraId="0F9F3A05" w14:textId="77777777" w:rsidR="00A912AD" w:rsidRDefault="00A912AD" w:rsidP="00A912AD">
      <w:pPr>
        <w:pStyle w:val="aff7"/>
        <w:widowControl/>
        <w:numPr>
          <w:ilvl w:val="1"/>
          <w:numId w:val="24"/>
        </w:numPr>
        <w:spacing w:after="120"/>
        <w:ind w:leftChars="0"/>
        <w:jc w:val="left"/>
        <w:rPr>
          <w:color w:val="000000" w:themeColor="text1"/>
        </w:rPr>
      </w:pPr>
      <w:r w:rsidRPr="00031A8B">
        <w:rPr>
          <w:color w:val="000000" w:themeColor="text1"/>
        </w:rPr>
        <w:t xml:space="preserve">P2: </w:t>
      </w:r>
      <w:r w:rsidRPr="00031A8B">
        <w:rPr>
          <w:rFonts w:hint="eastAsia"/>
          <w:color w:val="000000" w:themeColor="text1"/>
        </w:rPr>
        <w:t>Defi</w:t>
      </w:r>
      <w:r w:rsidRPr="00031A8B">
        <w:rPr>
          <w:color w:val="000000" w:themeColor="text1"/>
        </w:rPr>
        <w:t xml:space="preserve">ne test case for </w:t>
      </w:r>
      <w:r w:rsidRPr="00031A8B">
        <w:rPr>
          <w:rFonts w:hint="eastAsia"/>
          <w:color w:val="000000" w:themeColor="text1"/>
        </w:rPr>
        <w:t>collision between MUSIM gaps and NW A signals</w:t>
      </w:r>
      <w:r w:rsidRPr="00031A8B">
        <w:rPr>
          <w:color w:val="000000" w:themeColor="text1"/>
        </w:rPr>
        <w:t xml:space="preserve"> (CMCC)</w:t>
      </w:r>
    </w:p>
    <w:p w14:paraId="6A819BD8" w14:textId="77777777" w:rsidR="00A912AD" w:rsidRPr="006072FB" w:rsidRDefault="00A912AD" w:rsidP="00A912AD">
      <w:pPr>
        <w:rPr>
          <w:rFonts w:eastAsiaTheme="minorEastAsia"/>
          <w:color w:val="000000" w:themeColor="text1"/>
          <w:lang w:val="en-US" w:eastAsia="zh-CN"/>
        </w:rPr>
      </w:pPr>
      <w:r>
        <w:rPr>
          <w:rFonts w:eastAsiaTheme="minorEastAsia"/>
          <w:color w:val="000000" w:themeColor="text1"/>
          <w:lang w:val="en-US" w:eastAsia="zh-CN"/>
        </w:rPr>
        <w:t>Agreement: P1-1</w:t>
      </w:r>
    </w:p>
    <w:p w14:paraId="1A2189D2" w14:textId="77777777" w:rsidR="00626B8A" w:rsidRDefault="00626B8A" w:rsidP="00626B8A">
      <w:pPr>
        <w:rPr>
          <w:b/>
          <w:color w:val="000000" w:themeColor="text1"/>
          <w:u w:val="single"/>
          <w:lang w:eastAsia="ko-KR"/>
        </w:rPr>
      </w:pPr>
      <w:r>
        <w:rPr>
          <w:b/>
          <w:color w:val="000000" w:themeColor="text1"/>
          <w:u w:val="single"/>
          <w:lang w:eastAsia="ko-KR"/>
        </w:rPr>
        <w:t xml:space="preserve">Issue 3-2-1: Test case list </w:t>
      </w:r>
    </w:p>
    <w:p w14:paraId="13B0EC32" w14:textId="77777777" w:rsidR="00626B8A" w:rsidRDefault="00626B8A" w:rsidP="00626B8A">
      <w:pPr>
        <w:rPr>
          <w:b/>
          <w:color w:val="000000" w:themeColor="text1"/>
          <w:u w:val="single"/>
          <w:lang w:eastAsia="ko-KR"/>
        </w:rPr>
      </w:pPr>
      <w:r>
        <w:rPr>
          <w:b/>
          <w:color w:val="000000" w:themeColor="text1"/>
          <w:u w:val="single"/>
          <w:lang w:eastAsia="ko-KR"/>
        </w:rPr>
        <w:t>Test case set 1</w:t>
      </w:r>
    </w:p>
    <w:p w14:paraId="056208C5" w14:textId="77777777" w:rsidR="00626B8A" w:rsidRPr="00F754A7" w:rsidRDefault="00626B8A" w:rsidP="00626B8A">
      <w:pPr>
        <w:rPr>
          <w:rFonts w:eastAsiaTheme="minorEastAsia"/>
          <w:color w:val="000000" w:themeColor="text1"/>
          <w:lang w:val="en-US" w:eastAsia="zh-CN"/>
        </w:rPr>
      </w:pPr>
      <w:r w:rsidRPr="00F754A7">
        <w:rPr>
          <w:rFonts w:eastAsiaTheme="minorEastAsia"/>
          <w:color w:val="000000" w:themeColor="text1"/>
          <w:lang w:val="en-US" w:eastAsia="zh-CN"/>
        </w:rPr>
        <w:t>Agreement</w:t>
      </w:r>
    </w:p>
    <w:tbl>
      <w:tblPr>
        <w:tblStyle w:val="a4"/>
        <w:tblW w:w="0" w:type="auto"/>
        <w:tblLook w:val="04A0" w:firstRow="1" w:lastRow="0" w:firstColumn="1" w:lastColumn="0" w:noHBand="0" w:noVBand="1"/>
      </w:tblPr>
      <w:tblGrid>
        <w:gridCol w:w="1129"/>
        <w:gridCol w:w="5103"/>
        <w:gridCol w:w="2398"/>
      </w:tblGrid>
      <w:tr w:rsidR="00626B8A" w14:paraId="31D4D92B" w14:textId="77777777" w:rsidTr="00CF55AA">
        <w:tc>
          <w:tcPr>
            <w:tcW w:w="1129" w:type="dxa"/>
            <w:tcBorders>
              <w:top w:val="single" w:sz="4" w:space="0" w:color="auto"/>
              <w:left w:val="single" w:sz="4" w:space="0" w:color="auto"/>
              <w:bottom w:val="single" w:sz="4" w:space="0" w:color="auto"/>
              <w:right w:val="single" w:sz="4" w:space="0" w:color="auto"/>
            </w:tcBorders>
            <w:hideMark/>
          </w:tcPr>
          <w:p w14:paraId="1CF70F70" w14:textId="77777777" w:rsidR="00626B8A" w:rsidRDefault="00626B8A" w:rsidP="00CF55AA">
            <w:pPr>
              <w:jc w:val="center"/>
              <w:rPr>
                <w:lang w:val="sv-SE" w:eastAsia="sv-SE"/>
              </w:rPr>
            </w:pPr>
            <w:r>
              <w:t>No.</w:t>
            </w:r>
          </w:p>
        </w:tc>
        <w:tc>
          <w:tcPr>
            <w:tcW w:w="5103" w:type="dxa"/>
            <w:tcBorders>
              <w:top w:val="single" w:sz="4" w:space="0" w:color="auto"/>
              <w:left w:val="single" w:sz="4" w:space="0" w:color="auto"/>
              <w:bottom w:val="single" w:sz="4" w:space="0" w:color="auto"/>
              <w:right w:val="single" w:sz="4" w:space="0" w:color="auto"/>
            </w:tcBorders>
            <w:hideMark/>
          </w:tcPr>
          <w:p w14:paraId="4D17F30F" w14:textId="77777777" w:rsidR="00626B8A" w:rsidRDefault="00626B8A" w:rsidP="00CF55AA">
            <w:pPr>
              <w:jc w:val="center"/>
              <w:rPr>
                <w:rFonts w:ascii="Calibri" w:eastAsiaTheme="minorEastAsia" w:hAnsi="Calibri" w:cs="Calibri"/>
              </w:rPr>
            </w:pPr>
            <w:r>
              <w:t>Test case</w:t>
            </w:r>
          </w:p>
        </w:tc>
        <w:tc>
          <w:tcPr>
            <w:tcW w:w="2398" w:type="dxa"/>
            <w:tcBorders>
              <w:top w:val="single" w:sz="4" w:space="0" w:color="auto"/>
              <w:left w:val="single" w:sz="4" w:space="0" w:color="auto"/>
              <w:bottom w:val="single" w:sz="4" w:space="0" w:color="auto"/>
              <w:right w:val="single" w:sz="4" w:space="0" w:color="auto"/>
            </w:tcBorders>
            <w:hideMark/>
          </w:tcPr>
          <w:p w14:paraId="2AD46935" w14:textId="77777777" w:rsidR="00626B8A" w:rsidRDefault="00626B8A" w:rsidP="00CF55AA">
            <w:pPr>
              <w:jc w:val="center"/>
            </w:pPr>
            <w:r>
              <w:t>Comments</w:t>
            </w:r>
          </w:p>
        </w:tc>
      </w:tr>
      <w:tr w:rsidR="00626B8A" w14:paraId="5E848B87" w14:textId="77777777" w:rsidTr="00CF55AA">
        <w:tc>
          <w:tcPr>
            <w:tcW w:w="1129" w:type="dxa"/>
            <w:tcBorders>
              <w:top w:val="single" w:sz="4" w:space="0" w:color="auto"/>
              <w:left w:val="single" w:sz="4" w:space="0" w:color="auto"/>
              <w:bottom w:val="single" w:sz="4" w:space="0" w:color="auto"/>
              <w:right w:val="single" w:sz="4" w:space="0" w:color="auto"/>
            </w:tcBorders>
          </w:tcPr>
          <w:p w14:paraId="4D9C01F7" w14:textId="77777777" w:rsidR="00626B8A" w:rsidRDefault="00626B8A" w:rsidP="00626B8A">
            <w:pPr>
              <w:pStyle w:val="aff7"/>
              <w:widowControl/>
              <w:numPr>
                <w:ilvl w:val="0"/>
                <w:numId w:val="25"/>
              </w:numPr>
              <w:overflowPunct w:val="0"/>
              <w:autoSpaceDE w:val="0"/>
              <w:autoSpaceDN w:val="0"/>
              <w:adjustRightInd w:val="0"/>
              <w:spacing w:after="180"/>
              <w:ind w:leftChars="0"/>
              <w:jc w:val="center"/>
              <w:rPr>
                <w:rFonts w:eastAsia="Yu Mincho"/>
              </w:rPr>
            </w:pPr>
          </w:p>
        </w:tc>
        <w:tc>
          <w:tcPr>
            <w:tcW w:w="5103" w:type="dxa"/>
            <w:tcBorders>
              <w:top w:val="single" w:sz="4" w:space="0" w:color="auto"/>
              <w:left w:val="single" w:sz="4" w:space="0" w:color="auto"/>
              <w:bottom w:val="single" w:sz="4" w:space="0" w:color="auto"/>
              <w:right w:val="single" w:sz="4" w:space="0" w:color="auto"/>
            </w:tcBorders>
            <w:hideMark/>
          </w:tcPr>
          <w:p w14:paraId="7504352C" w14:textId="77777777" w:rsidR="00626B8A" w:rsidRDefault="00626B8A" w:rsidP="00CF55AA">
            <w:pPr>
              <w:jc w:val="center"/>
            </w:pPr>
            <w:r>
              <w:t>Inter-frequency event triggered reporting, 1 Type-2 gap + 1 periodic MUSIM gap, with partially partial overlapping among all configured gaps, MUSIM gap has lower priority, priority based solution, SSB-based measurements, FR1.</w:t>
            </w:r>
          </w:p>
        </w:tc>
        <w:tc>
          <w:tcPr>
            <w:tcW w:w="2398" w:type="dxa"/>
            <w:tcBorders>
              <w:top w:val="single" w:sz="4" w:space="0" w:color="auto"/>
              <w:left w:val="single" w:sz="4" w:space="0" w:color="auto"/>
              <w:bottom w:val="single" w:sz="4" w:space="0" w:color="auto"/>
              <w:right w:val="single" w:sz="4" w:space="0" w:color="auto"/>
            </w:tcBorders>
          </w:tcPr>
          <w:p w14:paraId="3D78CE06" w14:textId="77777777" w:rsidR="00626B8A" w:rsidRDefault="00626B8A" w:rsidP="00CF55AA">
            <w:pPr>
              <w:jc w:val="center"/>
              <w:rPr>
                <w:rFonts w:eastAsiaTheme="minorEastAsia"/>
              </w:rPr>
            </w:pPr>
          </w:p>
        </w:tc>
      </w:tr>
      <w:tr w:rsidR="00626B8A" w14:paraId="3E19041F" w14:textId="77777777" w:rsidTr="00CF55AA">
        <w:tc>
          <w:tcPr>
            <w:tcW w:w="1129" w:type="dxa"/>
            <w:tcBorders>
              <w:top w:val="single" w:sz="4" w:space="0" w:color="auto"/>
              <w:left w:val="single" w:sz="4" w:space="0" w:color="auto"/>
              <w:bottom w:val="single" w:sz="4" w:space="0" w:color="auto"/>
              <w:right w:val="single" w:sz="4" w:space="0" w:color="auto"/>
            </w:tcBorders>
            <w:hideMark/>
          </w:tcPr>
          <w:p w14:paraId="1DE9A199" w14:textId="77777777" w:rsidR="00626B8A" w:rsidRDefault="00626B8A" w:rsidP="00CF55AA">
            <w:pPr>
              <w:ind w:left="360"/>
            </w:pPr>
            <w:r>
              <w:t>[2]</w:t>
            </w:r>
          </w:p>
        </w:tc>
        <w:tc>
          <w:tcPr>
            <w:tcW w:w="5103" w:type="dxa"/>
            <w:tcBorders>
              <w:top w:val="single" w:sz="4" w:space="0" w:color="auto"/>
              <w:left w:val="single" w:sz="4" w:space="0" w:color="auto"/>
              <w:bottom w:val="single" w:sz="4" w:space="0" w:color="auto"/>
              <w:right w:val="single" w:sz="4" w:space="0" w:color="auto"/>
            </w:tcBorders>
            <w:hideMark/>
          </w:tcPr>
          <w:p w14:paraId="26E91F1C" w14:textId="77777777" w:rsidR="00626B8A" w:rsidRDefault="00626B8A" w:rsidP="00CF55AA">
            <w:pPr>
              <w:jc w:val="center"/>
            </w:pPr>
            <w:r>
              <w:t>Inter-frequency event triggered reporting, 1 Type-2 gap + 1 periodic MUSIM gap, with partially partial overlapping among all configured gaps, MUSIM gap has lower priority, priority based solution, SSB-based measurements, FR2</w:t>
            </w:r>
          </w:p>
        </w:tc>
        <w:tc>
          <w:tcPr>
            <w:tcW w:w="2398" w:type="dxa"/>
            <w:tcBorders>
              <w:top w:val="single" w:sz="4" w:space="0" w:color="auto"/>
              <w:left w:val="single" w:sz="4" w:space="0" w:color="auto"/>
              <w:bottom w:val="single" w:sz="4" w:space="0" w:color="auto"/>
              <w:right w:val="single" w:sz="4" w:space="0" w:color="auto"/>
            </w:tcBorders>
            <w:hideMark/>
          </w:tcPr>
          <w:p w14:paraId="585B354F" w14:textId="77777777" w:rsidR="00626B8A" w:rsidRDefault="00626B8A" w:rsidP="00CF55AA">
            <w:pPr>
              <w:jc w:val="center"/>
              <w:rPr>
                <w:rFonts w:eastAsiaTheme="minorEastAsia"/>
              </w:rPr>
            </w:pPr>
            <w:r>
              <w:t>FFS on whether to have it</w:t>
            </w:r>
          </w:p>
        </w:tc>
      </w:tr>
      <w:tr w:rsidR="00626B8A" w14:paraId="2DF0A9E0" w14:textId="77777777" w:rsidTr="00CF55AA">
        <w:tc>
          <w:tcPr>
            <w:tcW w:w="1129" w:type="dxa"/>
            <w:tcBorders>
              <w:top w:val="single" w:sz="4" w:space="0" w:color="auto"/>
              <w:left w:val="single" w:sz="4" w:space="0" w:color="auto"/>
              <w:bottom w:val="single" w:sz="4" w:space="0" w:color="auto"/>
              <w:right w:val="single" w:sz="4" w:space="0" w:color="auto"/>
            </w:tcBorders>
            <w:hideMark/>
          </w:tcPr>
          <w:p w14:paraId="60BFECBB" w14:textId="77777777" w:rsidR="00626B8A" w:rsidRDefault="00626B8A" w:rsidP="00CF55AA">
            <w:pPr>
              <w:ind w:left="360"/>
            </w:pPr>
            <w:r>
              <w:t>[3]</w:t>
            </w:r>
          </w:p>
        </w:tc>
        <w:tc>
          <w:tcPr>
            <w:tcW w:w="5103" w:type="dxa"/>
            <w:tcBorders>
              <w:top w:val="single" w:sz="4" w:space="0" w:color="auto"/>
              <w:left w:val="single" w:sz="4" w:space="0" w:color="auto"/>
              <w:bottom w:val="single" w:sz="4" w:space="0" w:color="auto"/>
              <w:right w:val="single" w:sz="4" w:space="0" w:color="auto"/>
            </w:tcBorders>
            <w:hideMark/>
          </w:tcPr>
          <w:p w14:paraId="3DE9A91C" w14:textId="77777777" w:rsidR="00626B8A" w:rsidRDefault="00626B8A" w:rsidP="00CF55AA">
            <w:pPr>
              <w:jc w:val="center"/>
            </w:pPr>
            <w:r>
              <w:t>Inter-frequency event triggered reporting, 1 Type-2 gap + 1 periodic MUSIM gap, with partially partial overlapping among all configured gaps, MUSIM gap has higher priority, priority based solution, SSB-based measurements, FR1</w:t>
            </w:r>
          </w:p>
        </w:tc>
        <w:tc>
          <w:tcPr>
            <w:tcW w:w="2398" w:type="dxa"/>
            <w:tcBorders>
              <w:top w:val="single" w:sz="4" w:space="0" w:color="auto"/>
              <w:left w:val="single" w:sz="4" w:space="0" w:color="auto"/>
              <w:bottom w:val="single" w:sz="4" w:space="0" w:color="auto"/>
              <w:right w:val="single" w:sz="4" w:space="0" w:color="auto"/>
            </w:tcBorders>
          </w:tcPr>
          <w:p w14:paraId="48097595" w14:textId="77777777" w:rsidR="00626B8A" w:rsidRDefault="00626B8A" w:rsidP="00CF55AA">
            <w:pPr>
              <w:jc w:val="center"/>
              <w:rPr>
                <w:rFonts w:eastAsiaTheme="minorEastAsia"/>
              </w:rPr>
            </w:pPr>
            <w:r>
              <w:t>FFS on whether to have it</w:t>
            </w:r>
          </w:p>
        </w:tc>
      </w:tr>
      <w:tr w:rsidR="00626B8A" w14:paraId="507FBA13" w14:textId="77777777" w:rsidTr="00CF55AA">
        <w:tc>
          <w:tcPr>
            <w:tcW w:w="1129" w:type="dxa"/>
            <w:tcBorders>
              <w:top w:val="single" w:sz="4" w:space="0" w:color="auto"/>
              <w:left w:val="single" w:sz="4" w:space="0" w:color="auto"/>
              <w:bottom w:val="single" w:sz="4" w:space="0" w:color="auto"/>
              <w:right w:val="single" w:sz="4" w:space="0" w:color="auto"/>
            </w:tcBorders>
            <w:hideMark/>
          </w:tcPr>
          <w:p w14:paraId="04B1BA90" w14:textId="77777777" w:rsidR="00626B8A" w:rsidRDefault="00626B8A" w:rsidP="00CF55AA">
            <w:pPr>
              <w:ind w:left="360"/>
            </w:pPr>
            <w:r>
              <w:t>[4]</w:t>
            </w:r>
          </w:p>
        </w:tc>
        <w:tc>
          <w:tcPr>
            <w:tcW w:w="5103" w:type="dxa"/>
            <w:tcBorders>
              <w:top w:val="single" w:sz="4" w:space="0" w:color="auto"/>
              <w:left w:val="single" w:sz="4" w:space="0" w:color="auto"/>
              <w:bottom w:val="single" w:sz="4" w:space="0" w:color="auto"/>
              <w:right w:val="single" w:sz="4" w:space="0" w:color="auto"/>
            </w:tcBorders>
            <w:hideMark/>
          </w:tcPr>
          <w:p w14:paraId="314EE507" w14:textId="77777777" w:rsidR="00626B8A" w:rsidRDefault="00626B8A" w:rsidP="00CF55AA">
            <w:pPr>
              <w:jc w:val="center"/>
            </w:pPr>
            <w:r>
              <w:t>Inter-frequency event triggered reporting, 1 Type-2 gap + 1 periodic MUSIM gap, with partially partial overlapping among all configured gaps, MUSIM gap has higher priority, priority based solution, SSB-based measurements, FR2</w:t>
            </w:r>
          </w:p>
        </w:tc>
        <w:tc>
          <w:tcPr>
            <w:tcW w:w="2398" w:type="dxa"/>
            <w:tcBorders>
              <w:top w:val="single" w:sz="4" w:space="0" w:color="auto"/>
              <w:left w:val="single" w:sz="4" w:space="0" w:color="auto"/>
              <w:bottom w:val="single" w:sz="4" w:space="0" w:color="auto"/>
              <w:right w:val="single" w:sz="4" w:space="0" w:color="auto"/>
            </w:tcBorders>
            <w:hideMark/>
          </w:tcPr>
          <w:p w14:paraId="3AB518A8" w14:textId="77777777" w:rsidR="00626B8A" w:rsidRDefault="00626B8A" w:rsidP="00CF55AA">
            <w:pPr>
              <w:jc w:val="center"/>
              <w:rPr>
                <w:rFonts w:eastAsiaTheme="minorEastAsia"/>
              </w:rPr>
            </w:pPr>
            <w:r>
              <w:t>FFS on whether to have it</w:t>
            </w:r>
          </w:p>
        </w:tc>
      </w:tr>
      <w:tr w:rsidR="00626B8A" w14:paraId="49950424" w14:textId="77777777" w:rsidTr="00CF55AA">
        <w:tc>
          <w:tcPr>
            <w:tcW w:w="1129" w:type="dxa"/>
            <w:tcBorders>
              <w:top w:val="single" w:sz="4" w:space="0" w:color="auto"/>
              <w:left w:val="single" w:sz="4" w:space="0" w:color="auto"/>
              <w:bottom w:val="single" w:sz="4" w:space="0" w:color="auto"/>
              <w:right w:val="single" w:sz="4" w:space="0" w:color="auto"/>
            </w:tcBorders>
            <w:hideMark/>
          </w:tcPr>
          <w:p w14:paraId="4F124AF6" w14:textId="77777777" w:rsidR="00626B8A" w:rsidRDefault="00626B8A" w:rsidP="00CF55AA">
            <w:pPr>
              <w:ind w:left="360"/>
            </w:pPr>
            <w:r>
              <w:t>5</w:t>
            </w:r>
          </w:p>
        </w:tc>
        <w:tc>
          <w:tcPr>
            <w:tcW w:w="5103" w:type="dxa"/>
            <w:tcBorders>
              <w:top w:val="single" w:sz="4" w:space="0" w:color="auto"/>
              <w:left w:val="single" w:sz="4" w:space="0" w:color="auto"/>
              <w:bottom w:val="single" w:sz="4" w:space="0" w:color="auto"/>
              <w:right w:val="single" w:sz="4" w:space="0" w:color="auto"/>
            </w:tcBorders>
            <w:hideMark/>
          </w:tcPr>
          <w:p w14:paraId="0BD293F7" w14:textId="77777777" w:rsidR="00626B8A" w:rsidRDefault="00626B8A" w:rsidP="00CF55AA">
            <w:pPr>
              <w:jc w:val="center"/>
            </w:pPr>
            <w:r>
              <w:t>Inter-frequency event triggered reporting, 1 Type-1 gap + 1 periodic MUSIM gap, with partially partial overlapping among all configured gaps, [FFS on MUSIM gap has the shorter or longer MGRP],  SSB-based measurements, FR1</w:t>
            </w:r>
          </w:p>
        </w:tc>
        <w:tc>
          <w:tcPr>
            <w:tcW w:w="2398" w:type="dxa"/>
            <w:tcBorders>
              <w:top w:val="single" w:sz="4" w:space="0" w:color="auto"/>
              <w:left w:val="single" w:sz="4" w:space="0" w:color="auto"/>
              <w:bottom w:val="single" w:sz="4" w:space="0" w:color="auto"/>
              <w:right w:val="single" w:sz="4" w:space="0" w:color="auto"/>
            </w:tcBorders>
          </w:tcPr>
          <w:p w14:paraId="288320FB" w14:textId="77777777" w:rsidR="00626B8A" w:rsidRDefault="00626B8A" w:rsidP="00CF55AA">
            <w:pPr>
              <w:jc w:val="center"/>
              <w:rPr>
                <w:rFonts w:eastAsiaTheme="minorEastAsia"/>
              </w:rPr>
            </w:pPr>
          </w:p>
        </w:tc>
      </w:tr>
      <w:tr w:rsidR="00626B8A" w14:paraId="1CBE638F" w14:textId="77777777" w:rsidTr="00CF55AA">
        <w:tc>
          <w:tcPr>
            <w:tcW w:w="1129" w:type="dxa"/>
            <w:tcBorders>
              <w:top w:val="single" w:sz="4" w:space="0" w:color="auto"/>
              <w:left w:val="single" w:sz="4" w:space="0" w:color="auto"/>
              <w:bottom w:val="single" w:sz="4" w:space="0" w:color="auto"/>
              <w:right w:val="single" w:sz="4" w:space="0" w:color="auto"/>
            </w:tcBorders>
            <w:hideMark/>
          </w:tcPr>
          <w:p w14:paraId="74CCB370" w14:textId="77777777" w:rsidR="00626B8A" w:rsidRDefault="00626B8A" w:rsidP="00CF55AA">
            <w:pPr>
              <w:ind w:left="360"/>
            </w:pPr>
            <w:r>
              <w:t>[6]</w:t>
            </w:r>
          </w:p>
        </w:tc>
        <w:tc>
          <w:tcPr>
            <w:tcW w:w="5103" w:type="dxa"/>
            <w:tcBorders>
              <w:top w:val="single" w:sz="4" w:space="0" w:color="auto"/>
              <w:left w:val="single" w:sz="4" w:space="0" w:color="auto"/>
              <w:bottom w:val="single" w:sz="4" w:space="0" w:color="auto"/>
              <w:right w:val="single" w:sz="4" w:space="0" w:color="auto"/>
            </w:tcBorders>
            <w:hideMark/>
          </w:tcPr>
          <w:p w14:paraId="6C0CD223" w14:textId="77777777" w:rsidR="00626B8A" w:rsidRDefault="00626B8A" w:rsidP="00CF55AA">
            <w:pPr>
              <w:jc w:val="center"/>
            </w:pPr>
            <w:r>
              <w:t>Inter-frequency event triggered reporting, 1 Type-1 gap + 1 periodic MUSIM gap, with partially partial overlapping among all configured gaps, MUSIM gap has the shorter MGRP,  SSB-based measurements, FR2</w:t>
            </w:r>
          </w:p>
        </w:tc>
        <w:tc>
          <w:tcPr>
            <w:tcW w:w="2398" w:type="dxa"/>
            <w:tcBorders>
              <w:top w:val="single" w:sz="4" w:space="0" w:color="auto"/>
              <w:left w:val="single" w:sz="4" w:space="0" w:color="auto"/>
              <w:bottom w:val="single" w:sz="4" w:space="0" w:color="auto"/>
              <w:right w:val="single" w:sz="4" w:space="0" w:color="auto"/>
            </w:tcBorders>
            <w:hideMark/>
          </w:tcPr>
          <w:p w14:paraId="42E66BB2" w14:textId="77777777" w:rsidR="00626B8A" w:rsidRDefault="00626B8A" w:rsidP="00CF55AA">
            <w:pPr>
              <w:jc w:val="center"/>
              <w:rPr>
                <w:rFonts w:eastAsiaTheme="minorEastAsia"/>
              </w:rPr>
            </w:pPr>
            <w:r>
              <w:t>FFS on whether to have it</w:t>
            </w:r>
          </w:p>
        </w:tc>
      </w:tr>
      <w:tr w:rsidR="00626B8A" w14:paraId="0EE6346C" w14:textId="77777777" w:rsidTr="00CF55AA">
        <w:tc>
          <w:tcPr>
            <w:tcW w:w="1129" w:type="dxa"/>
            <w:tcBorders>
              <w:top w:val="single" w:sz="4" w:space="0" w:color="auto"/>
              <w:left w:val="single" w:sz="4" w:space="0" w:color="auto"/>
              <w:bottom w:val="single" w:sz="4" w:space="0" w:color="auto"/>
              <w:right w:val="single" w:sz="4" w:space="0" w:color="auto"/>
            </w:tcBorders>
            <w:hideMark/>
          </w:tcPr>
          <w:p w14:paraId="4EFE1AE6" w14:textId="77777777" w:rsidR="00626B8A" w:rsidRDefault="00626B8A" w:rsidP="00CF55AA">
            <w:pPr>
              <w:ind w:left="360"/>
            </w:pPr>
            <w:r>
              <w:lastRenderedPageBreak/>
              <w:t>7</w:t>
            </w:r>
          </w:p>
        </w:tc>
        <w:tc>
          <w:tcPr>
            <w:tcW w:w="5103" w:type="dxa"/>
            <w:tcBorders>
              <w:top w:val="single" w:sz="4" w:space="0" w:color="auto"/>
              <w:left w:val="single" w:sz="4" w:space="0" w:color="auto"/>
              <w:bottom w:val="single" w:sz="4" w:space="0" w:color="auto"/>
              <w:right w:val="single" w:sz="4" w:space="0" w:color="auto"/>
            </w:tcBorders>
            <w:hideMark/>
          </w:tcPr>
          <w:p w14:paraId="055ABB01" w14:textId="77777777" w:rsidR="00626B8A" w:rsidRDefault="00626B8A" w:rsidP="00CF55AA">
            <w:pPr>
              <w:jc w:val="center"/>
            </w:pPr>
            <w:r>
              <w:t>Intra-frequency event triggered reporting, 1 periodic MUSIM gap, SMTC partially partial overlaps with MUSIM gaps, SSB-based measurements, FR1</w:t>
            </w:r>
          </w:p>
        </w:tc>
        <w:tc>
          <w:tcPr>
            <w:tcW w:w="2398" w:type="dxa"/>
            <w:tcBorders>
              <w:top w:val="single" w:sz="4" w:space="0" w:color="auto"/>
              <w:left w:val="single" w:sz="4" w:space="0" w:color="auto"/>
              <w:bottom w:val="single" w:sz="4" w:space="0" w:color="auto"/>
              <w:right w:val="single" w:sz="4" w:space="0" w:color="auto"/>
            </w:tcBorders>
            <w:hideMark/>
          </w:tcPr>
          <w:p w14:paraId="04C4D9DA" w14:textId="77777777" w:rsidR="00626B8A" w:rsidRDefault="00626B8A" w:rsidP="00CF55AA">
            <w:pPr>
              <w:jc w:val="center"/>
              <w:rPr>
                <w:rFonts w:eastAsiaTheme="minorEastAsia"/>
              </w:rPr>
            </w:pPr>
          </w:p>
        </w:tc>
      </w:tr>
    </w:tbl>
    <w:p w14:paraId="3075DDDD" w14:textId="77777777" w:rsidR="00626B8A" w:rsidRPr="00912F57" w:rsidRDefault="00626B8A" w:rsidP="00626B8A">
      <w:pPr>
        <w:rPr>
          <w:color w:val="0070C0"/>
          <w:lang w:eastAsia="zh-CN"/>
        </w:rPr>
      </w:pPr>
    </w:p>
    <w:p w14:paraId="3FCAF24F" w14:textId="16D71BD0" w:rsidR="00701410" w:rsidRDefault="00701410" w:rsidP="00701410">
      <w:pPr>
        <w:pStyle w:val="4"/>
        <w:rPr>
          <w:lang w:eastAsia="ja-JP"/>
        </w:rPr>
      </w:pPr>
      <w:r w:rsidRPr="00B5232F">
        <w:rPr>
          <w:lang w:eastAsia="ja-JP"/>
        </w:rPr>
        <w:t>2.4.2</w:t>
      </w:r>
      <w:r w:rsidR="00433CB5">
        <w:rPr>
          <w:lang w:eastAsia="ja-JP"/>
        </w:rPr>
        <w:t xml:space="preserve">         </w:t>
      </w:r>
      <w:r w:rsidRPr="00B5232F">
        <w:rPr>
          <w:lang w:eastAsia="ja-JP"/>
        </w:rPr>
        <w:t>Remaining Open issues</w:t>
      </w:r>
    </w:p>
    <w:p w14:paraId="61755596" w14:textId="4C096E8F" w:rsidR="00626B8A" w:rsidRPr="00A31B3B" w:rsidRDefault="00626B8A" w:rsidP="00A31B3B">
      <w:pPr>
        <w:pStyle w:val="aff7"/>
        <w:numPr>
          <w:ilvl w:val="0"/>
          <w:numId w:val="27"/>
        </w:numPr>
        <w:spacing w:after="120"/>
        <w:ind w:leftChars="0" w:left="357" w:hanging="357"/>
        <w:rPr>
          <w:rFonts w:ascii="Times New Roman" w:eastAsiaTheme="minorEastAsia" w:hAnsi="Times New Roman"/>
          <w:color w:val="000000" w:themeColor="text1"/>
          <w:kern w:val="0"/>
          <w:sz w:val="20"/>
          <w:szCs w:val="20"/>
          <w:lang w:eastAsia="zh-CN"/>
        </w:rPr>
      </w:pPr>
      <w:r w:rsidRPr="00A31B3B">
        <w:rPr>
          <w:rFonts w:ascii="Times New Roman" w:eastAsiaTheme="minorEastAsia" w:hAnsi="Times New Roman"/>
          <w:color w:val="000000" w:themeColor="text1"/>
          <w:kern w:val="0"/>
          <w:sz w:val="20"/>
          <w:szCs w:val="20"/>
          <w:lang w:eastAsia="zh-CN"/>
        </w:rPr>
        <w:t xml:space="preserve">Whether verify “keep solution” in test cases </w:t>
      </w:r>
    </w:p>
    <w:p w14:paraId="4F2DAC7D" w14:textId="1895E81B" w:rsidR="00626B8A" w:rsidRPr="00A31B3B" w:rsidRDefault="00626B8A" w:rsidP="00A31B3B">
      <w:pPr>
        <w:pStyle w:val="aff7"/>
        <w:numPr>
          <w:ilvl w:val="0"/>
          <w:numId w:val="27"/>
        </w:numPr>
        <w:spacing w:after="120"/>
        <w:ind w:leftChars="0" w:left="357" w:hanging="357"/>
        <w:rPr>
          <w:rFonts w:ascii="Times New Roman" w:eastAsiaTheme="minorEastAsia" w:hAnsi="Times New Roman"/>
          <w:color w:val="000000" w:themeColor="text1"/>
          <w:kern w:val="0"/>
          <w:sz w:val="20"/>
          <w:szCs w:val="20"/>
          <w:lang w:eastAsia="zh-CN"/>
        </w:rPr>
      </w:pPr>
      <w:r w:rsidRPr="00A31B3B">
        <w:rPr>
          <w:rFonts w:ascii="Times New Roman" w:eastAsiaTheme="minorEastAsia" w:hAnsi="Times New Roman"/>
          <w:color w:val="000000" w:themeColor="text1"/>
          <w:kern w:val="0"/>
          <w:sz w:val="20"/>
          <w:szCs w:val="20"/>
          <w:lang w:eastAsia="zh-CN"/>
        </w:rPr>
        <w:t>Configuration on MUSIM gap pattern, ga</w:t>
      </w:r>
      <w:r w:rsidR="00E26521" w:rsidRPr="00A31B3B">
        <w:rPr>
          <w:rFonts w:ascii="Times New Roman" w:eastAsiaTheme="minorEastAsia" w:hAnsi="Times New Roman"/>
          <w:color w:val="000000" w:themeColor="text1"/>
          <w:kern w:val="0"/>
          <w:sz w:val="20"/>
          <w:szCs w:val="20"/>
          <w:lang w:eastAsia="zh-CN"/>
        </w:rPr>
        <w:t>p</w:t>
      </w:r>
      <w:r w:rsidRPr="00A31B3B">
        <w:rPr>
          <w:rFonts w:ascii="Times New Roman" w:eastAsiaTheme="minorEastAsia" w:hAnsi="Times New Roman"/>
          <w:color w:val="000000" w:themeColor="text1"/>
          <w:kern w:val="0"/>
          <w:sz w:val="20"/>
          <w:szCs w:val="20"/>
          <w:lang w:eastAsia="zh-CN"/>
        </w:rPr>
        <w:t xml:space="preserve"> priority or whether use “keep solution” in the test case</w:t>
      </w:r>
    </w:p>
    <w:p w14:paraId="5552B84D" w14:textId="12E9F6C9" w:rsidR="00626B8A" w:rsidRPr="00A31B3B" w:rsidRDefault="00E76E48" w:rsidP="00A31B3B">
      <w:pPr>
        <w:pStyle w:val="aff7"/>
        <w:numPr>
          <w:ilvl w:val="0"/>
          <w:numId w:val="27"/>
        </w:numPr>
        <w:spacing w:after="120"/>
        <w:ind w:leftChars="0" w:left="357" w:hanging="357"/>
        <w:rPr>
          <w:rFonts w:ascii="Times New Roman" w:eastAsiaTheme="minorEastAsia" w:hAnsi="Times New Roman"/>
          <w:color w:val="000000" w:themeColor="text1"/>
          <w:kern w:val="0"/>
          <w:sz w:val="20"/>
          <w:szCs w:val="20"/>
          <w:lang w:eastAsia="zh-CN"/>
        </w:rPr>
      </w:pPr>
      <w:r w:rsidRPr="00A31B3B">
        <w:rPr>
          <w:rFonts w:ascii="Times New Roman" w:eastAsiaTheme="minorEastAsia" w:hAnsi="Times New Roman"/>
          <w:color w:val="000000" w:themeColor="text1"/>
          <w:kern w:val="0"/>
          <w:sz w:val="20"/>
          <w:szCs w:val="20"/>
          <w:lang w:eastAsia="zh-CN"/>
        </w:rPr>
        <w:t xml:space="preserve">Final </w:t>
      </w:r>
      <w:r w:rsidR="005A7501" w:rsidRPr="00A31B3B">
        <w:rPr>
          <w:rFonts w:ascii="Times New Roman" w:eastAsiaTheme="minorEastAsia" w:hAnsi="Times New Roman"/>
          <w:color w:val="000000" w:themeColor="text1"/>
          <w:kern w:val="0"/>
          <w:sz w:val="20"/>
          <w:szCs w:val="20"/>
          <w:lang w:eastAsia="zh-CN"/>
        </w:rPr>
        <w:t>Test case list</w:t>
      </w:r>
      <w:r w:rsidRPr="00A31B3B">
        <w:rPr>
          <w:rFonts w:ascii="Times New Roman" w:eastAsiaTheme="minorEastAsia" w:hAnsi="Times New Roman"/>
          <w:color w:val="000000" w:themeColor="text1"/>
          <w:kern w:val="0"/>
          <w:sz w:val="20"/>
          <w:szCs w:val="20"/>
          <w:lang w:eastAsia="zh-CN"/>
        </w:rPr>
        <w:t xml:space="preserve"> and test case</w:t>
      </w: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4C4AF01" w14:textId="4DB1D49A"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A35FE39" w14:textId="4466A839" w:rsidR="002F4663" w:rsidRDefault="002F4663" w:rsidP="00721CF6">
      <w:pPr>
        <w:ind w:firstLine="567"/>
        <w:rPr>
          <w:rFonts w:ascii="Arial" w:hAnsi="Arial" w:cs="Arial"/>
          <w:iCs/>
          <w:color w:val="FF0000"/>
        </w:rPr>
      </w:pPr>
    </w:p>
    <w:p w14:paraId="4363BE7A" w14:textId="66917D88" w:rsidR="002F4663" w:rsidRDefault="002F4663" w:rsidP="002F4663">
      <w:pPr>
        <w:pStyle w:val="2"/>
      </w:pPr>
      <w:r>
        <w:t>4.</w:t>
      </w:r>
      <w:r>
        <w:tab/>
        <w:t>RAN</w:t>
      </w:r>
      <w:r w:rsidRPr="002F4663">
        <w:t xml:space="preserve"> Plenary Intervention</w:t>
      </w:r>
    </w:p>
    <w:p w14:paraId="616ED462" w14:textId="77777777" w:rsidR="00E651C6" w:rsidRDefault="00E651C6" w:rsidP="002F4663"/>
    <w:p w14:paraId="31E06BCA" w14:textId="77777777" w:rsidR="002F4663" w:rsidRPr="002F4663" w:rsidRDefault="002F4663" w:rsidP="002F4663"/>
    <w:p w14:paraId="287A7D7A" w14:textId="1A210E8B" w:rsidR="005A6C96" w:rsidRDefault="002F4663" w:rsidP="005A6C96">
      <w:pPr>
        <w:pStyle w:val="2"/>
      </w:pPr>
      <w:r>
        <w:t>5</w:t>
      </w:r>
      <w:r w:rsidR="005A6C96">
        <w:t>.</w:t>
      </w:r>
      <w:r w:rsidR="005A6C96">
        <w:tab/>
        <w:t>References</w:t>
      </w:r>
    </w:p>
    <w:p w14:paraId="7E2C6910" w14:textId="65C25AC2"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8EC69DD" w14:textId="60A60A2A" w:rsidR="00F2714D" w:rsidRDefault="00F2714D" w:rsidP="000D677A">
      <w:pPr>
        <w:rPr>
          <w:b/>
        </w:rPr>
      </w:pPr>
    </w:p>
    <w:p w14:paraId="51B0F7E9" w14:textId="3069D62F" w:rsidR="007B4D8B" w:rsidRDefault="007B4D8B" w:rsidP="007B4D8B">
      <w:pPr>
        <w:rPr>
          <w:b/>
        </w:rPr>
      </w:pPr>
      <w:r w:rsidRPr="0044552A">
        <w:rPr>
          <w:b/>
        </w:rPr>
        <w:t>RAN4 #1</w:t>
      </w:r>
      <w:r>
        <w:rPr>
          <w:b/>
        </w:rPr>
        <w:t>10</w:t>
      </w:r>
    </w:p>
    <w:p w14:paraId="24B4DD2A" w14:textId="77777777" w:rsidR="00C1273A" w:rsidRPr="00C1273A" w:rsidRDefault="00C1273A" w:rsidP="00C1273A">
      <w:r w:rsidRPr="00C1273A">
        <w:t>R4-2400759</w:t>
      </w:r>
      <w:r w:rsidRPr="00C1273A">
        <w:tab/>
        <w:t xml:space="preserve">Topic summary for [110][223] </w:t>
      </w:r>
      <w:proofErr w:type="spellStart"/>
      <w:r w:rsidRPr="00C1273A">
        <w:t>NR_DualTxRx_MUSIM</w:t>
      </w:r>
      <w:proofErr w:type="spellEnd"/>
      <w:r w:rsidRPr="00C1273A">
        <w:tab/>
        <w:t>Moderator (vivo)</w:t>
      </w:r>
    </w:p>
    <w:p w14:paraId="49955080" w14:textId="77777777" w:rsidR="00C1273A" w:rsidRPr="00C1273A" w:rsidRDefault="00C1273A" w:rsidP="00C1273A">
      <w:r w:rsidRPr="00C1273A">
        <w:t>R4-2400877</w:t>
      </w:r>
      <w:r w:rsidRPr="00C1273A">
        <w:tab/>
        <w:t xml:space="preserve">On maintenance issues for MUSIM </w:t>
      </w:r>
      <w:proofErr w:type="spellStart"/>
      <w:r w:rsidRPr="00C1273A">
        <w:t>genearl</w:t>
      </w:r>
      <w:proofErr w:type="spellEnd"/>
      <w:r w:rsidRPr="00C1273A">
        <w:t xml:space="preserve"> aspects</w:t>
      </w:r>
      <w:r w:rsidRPr="00C1273A">
        <w:tab/>
        <w:t>vivo</w:t>
      </w:r>
    </w:p>
    <w:p w14:paraId="003E19D8" w14:textId="77777777" w:rsidR="00C1273A" w:rsidRPr="00C1273A" w:rsidRDefault="00C1273A" w:rsidP="00C1273A">
      <w:r w:rsidRPr="00C1273A">
        <w:t>R4-2400878</w:t>
      </w:r>
      <w:r w:rsidRPr="00C1273A">
        <w:tab/>
        <w:t>Further discussion on RRM performance requirements for MUSIM</w:t>
      </w:r>
      <w:r w:rsidRPr="00C1273A">
        <w:tab/>
        <w:t>vivo</w:t>
      </w:r>
    </w:p>
    <w:p w14:paraId="697210B0" w14:textId="77777777" w:rsidR="00C1273A" w:rsidRPr="00C1273A" w:rsidRDefault="00C1273A" w:rsidP="00C1273A">
      <w:r w:rsidRPr="00C1273A">
        <w:t>R4-2400963</w:t>
      </w:r>
      <w:r w:rsidRPr="00C1273A">
        <w:tab/>
        <w:t>Remaining issues on MUSIM General</w:t>
      </w:r>
      <w:r w:rsidRPr="00C1273A">
        <w:tab/>
        <w:t>Ericsson</w:t>
      </w:r>
    </w:p>
    <w:p w14:paraId="57F729FF" w14:textId="77777777" w:rsidR="00C1273A" w:rsidRPr="00C1273A" w:rsidRDefault="00C1273A" w:rsidP="00C1273A">
      <w:r w:rsidRPr="00C1273A">
        <w:t>R4-2400964</w:t>
      </w:r>
      <w:r w:rsidRPr="00C1273A">
        <w:tab/>
        <w:t>Remaining issues on collision between MUSIM</w:t>
      </w:r>
      <w:r w:rsidRPr="00C1273A">
        <w:tab/>
        <w:t>Ericsson</w:t>
      </w:r>
    </w:p>
    <w:p w14:paraId="4012FFBE" w14:textId="77777777" w:rsidR="00C1273A" w:rsidRPr="00C1273A" w:rsidRDefault="00C1273A" w:rsidP="00C1273A">
      <w:r w:rsidRPr="00C1273A">
        <w:t>R4-2400965</w:t>
      </w:r>
      <w:r w:rsidRPr="00C1273A">
        <w:tab/>
        <w:t>CR on MUSIM applicability requirement</w:t>
      </w:r>
      <w:r w:rsidRPr="00C1273A">
        <w:tab/>
        <w:t>Ericsson</w:t>
      </w:r>
    </w:p>
    <w:p w14:paraId="33E9E947" w14:textId="77777777" w:rsidR="00C1273A" w:rsidRPr="00C1273A" w:rsidRDefault="00C1273A" w:rsidP="00C1273A">
      <w:r w:rsidRPr="00C1273A">
        <w:t>R4-2400966</w:t>
      </w:r>
      <w:r w:rsidRPr="00C1273A">
        <w:tab/>
        <w:t>Discussions on test cases in MUSIM gaps</w:t>
      </w:r>
      <w:r w:rsidRPr="00C1273A">
        <w:tab/>
        <w:t>Ericsson</w:t>
      </w:r>
    </w:p>
    <w:p w14:paraId="2FA706AF" w14:textId="77777777" w:rsidR="00C1273A" w:rsidRPr="00C1273A" w:rsidRDefault="00C1273A" w:rsidP="00C1273A">
      <w:r w:rsidRPr="00C1273A">
        <w:t>R4-2401008</w:t>
      </w:r>
      <w:r w:rsidRPr="00C1273A">
        <w:tab/>
        <w:t>Discussion on general RRM requirements for Rel-17 MUSIM gaps</w:t>
      </w:r>
      <w:r w:rsidRPr="00C1273A">
        <w:tab/>
        <w:t>OPPO</w:t>
      </w:r>
    </w:p>
    <w:p w14:paraId="35B842C3" w14:textId="77777777" w:rsidR="00C1273A" w:rsidRPr="00C1273A" w:rsidRDefault="00C1273A" w:rsidP="00C1273A">
      <w:r w:rsidRPr="00C1273A">
        <w:lastRenderedPageBreak/>
        <w:t>R4-2401009</w:t>
      </w:r>
      <w:r w:rsidRPr="00C1273A">
        <w:tab/>
        <w:t>Discussion on MUSIM gap collisions handling</w:t>
      </w:r>
      <w:r w:rsidRPr="00C1273A">
        <w:tab/>
        <w:t>OPPO</w:t>
      </w:r>
    </w:p>
    <w:p w14:paraId="78E60ED9" w14:textId="77777777" w:rsidR="00C1273A" w:rsidRPr="00C1273A" w:rsidRDefault="00C1273A" w:rsidP="00C1273A">
      <w:r w:rsidRPr="00C1273A">
        <w:t>R4-2401010</w:t>
      </w:r>
      <w:r w:rsidRPr="00C1273A">
        <w:tab/>
        <w:t>Discussion on test case design for MUSIM gap</w:t>
      </w:r>
      <w:r w:rsidRPr="00C1273A">
        <w:tab/>
        <w:t>OPPO</w:t>
      </w:r>
    </w:p>
    <w:p w14:paraId="2CD49D22" w14:textId="77777777" w:rsidR="00C1273A" w:rsidRPr="00C1273A" w:rsidRDefault="00C1273A" w:rsidP="00C1273A">
      <w:r w:rsidRPr="00C1273A">
        <w:t>R4-2401039</w:t>
      </w:r>
      <w:r w:rsidRPr="00C1273A">
        <w:tab/>
        <w:t>(</w:t>
      </w:r>
      <w:proofErr w:type="spellStart"/>
      <w:r w:rsidRPr="00C1273A">
        <w:t>NR_DualTxRx_MUSIM</w:t>
      </w:r>
      <w:proofErr w:type="spellEnd"/>
      <w:r w:rsidRPr="00C1273A">
        <w:t>-Perf) Discussion on performance requirements for MUSIM gaps</w:t>
      </w:r>
      <w:r w:rsidRPr="00C1273A">
        <w:tab/>
        <w:t>CMCC</w:t>
      </w:r>
    </w:p>
    <w:p w14:paraId="739CF664" w14:textId="77777777" w:rsidR="00C1273A" w:rsidRPr="00C1273A" w:rsidRDefault="00C1273A" w:rsidP="00C1273A">
      <w:r w:rsidRPr="00C1273A">
        <w:t>R4-2401188</w:t>
      </w:r>
      <w:r w:rsidRPr="00C1273A">
        <w:tab/>
        <w:t>Discussion on RRM performance requirements for Rel-17 MUSIM gaps</w:t>
      </w:r>
      <w:r w:rsidRPr="00C1273A">
        <w:tab/>
      </w:r>
      <w:proofErr w:type="spellStart"/>
      <w:r w:rsidRPr="00C1273A">
        <w:t>xiaomi</w:t>
      </w:r>
      <w:proofErr w:type="spellEnd"/>
    </w:p>
    <w:p w14:paraId="67A560BF" w14:textId="77777777" w:rsidR="00C1273A" w:rsidRPr="00C1273A" w:rsidRDefault="00C1273A" w:rsidP="00C1273A">
      <w:r w:rsidRPr="00C1273A">
        <w:t>R4-2401189</w:t>
      </w:r>
      <w:r w:rsidRPr="00C1273A">
        <w:tab/>
        <w:t>Discussion on general issues for Rel-17 MUSIM gaps</w:t>
      </w:r>
      <w:r w:rsidRPr="00C1273A">
        <w:tab/>
      </w:r>
      <w:proofErr w:type="spellStart"/>
      <w:r w:rsidRPr="00C1273A">
        <w:t>xiaomi</w:t>
      </w:r>
      <w:proofErr w:type="spellEnd"/>
    </w:p>
    <w:p w14:paraId="4E7D7A7E" w14:textId="77777777" w:rsidR="00C1273A" w:rsidRPr="00C1273A" w:rsidRDefault="00C1273A" w:rsidP="00C1273A">
      <w:r w:rsidRPr="00C1273A">
        <w:t>R4-2401190</w:t>
      </w:r>
      <w:r w:rsidRPr="00C1273A">
        <w:tab/>
      </w:r>
      <w:proofErr w:type="spellStart"/>
      <w:r w:rsidRPr="00C1273A">
        <w:t>draftCR</w:t>
      </w:r>
      <w:proofErr w:type="spellEnd"/>
      <w:r w:rsidRPr="00C1273A">
        <w:t xml:space="preserve"> on impact on RLM and link recovery due to MUSIM gaps</w:t>
      </w:r>
      <w:r w:rsidRPr="00C1273A">
        <w:tab/>
      </w:r>
      <w:proofErr w:type="spellStart"/>
      <w:r w:rsidRPr="00C1273A">
        <w:t>xiaomi</w:t>
      </w:r>
      <w:proofErr w:type="spellEnd"/>
    </w:p>
    <w:p w14:paraId="3ED11E52" w14:textId="77777777" w:rsidR="00C1273A" w:rsidRPr="00C1273A" w:rsidRDefault="00C1273A" w:rsidP="00C1273A">
      <w:r w:rsidRPr="00C1273A">
        <w:t>R4-2401219</w:t>
      </w:r>
      <w:r w:rsidRPr="00C1273A">
        <w:tab/>
        <w:t>Scope of RRM performance for Rel-17 MUSIM gaps</w:t>
      </w:r>
      <w:r w:rsidRPr="00C1273A">
        <w:tab/>
        <w:t>Qualcomm Incorporated</w:t>
      </w:r>
    </w:p>
    <w:p w14:paraId="778514DD" w14:textId="77777777" w:rsidR="00C1273A" w:rsidRPr="00C1273A" w:rsidRDefault="00C1273A" w:rsidP="00C1273A">
      <w:r w:rsidRPr="00C1273A">
        <w:t>R4-2401459</w:t>
      </w:r>
      <w:r w:rsidRPr="00C1273A">
        <w:tab/>
        <w:t>(</w:t>
      </w:r>
      <w:proofErr w:type="spellStart"/>
      <w:r w:rsidRPr="00C1273A">
        <w:t>NR_DualTxRx_MUSIM</w:t>
      </w:r>
      <w:proofErr w:type="spellEnd"/>
      <w:r w:rsidRPr="00C1273A">
        <w:t>-Perf) Discussion on performance part for MUSIM gaps</w:t>
      </w:r>
      <w:r w:rsidRPr="00C1273A">
        <w:tab/>
        <w:t>China Telecom</w:t>
      </w:r>
    </w:p>
    <w:p w14:paraId="477E63C3" w14:textId="77777777" w:rsidR="00C1273A" w:rsidRPr="00C1273A" w:rsidRDefault="00C1273A" w:rsidP="00C1273A">
      <w:r w:rsidRPr="00C1273A">
        <w:t>R4-2401735</w:t>
      </w:r>
      <w:r w:rsidRPr="00C1273A">
        <w:tab/>
        <w:t>General aspects and need for mandatory MUSIM gaps</w:t>
      </w:r>
      <w:r w:rsidRPr="00C1273A">
        <w:tab/>
        <w:t>Nokia, Nokia Shanghai Bell</w:t>
      </w:r>
    </w:p>
    <w:p w14:paraId="56C604E2" w14:textId="77777777" w:rsidR="00C1273A" w:rsidRPr="00C1273A" w:rsidRDefault="00C1273A" w:rsidP="00C1273A">
      <w:r w:rsidRPr="00C1273A">
        <w:t>R4-2401736</w:t>
      </w:r>
      <w:r w:rsidRPr="00C1273A">
        <w:tab/>
        <w:t>Discussion on collisions handling and MUSIM operations</w:t>
      </w:r>
      <w:r w:rsidRPr="00C1273A">
        <w:tab/>
        <w:t>Nokia, Nokia Shanghai Bell</w:t>
      </w:r>
    </w:p>
    <w:p w14:paraId="05B6322A" w14:textId="77777777" w:rsidR="00C1273A" w:rsidRPr="00C1273A" w:rsidRDefault="00C1273A" w:rsidP="00C1273A">
      <w:r w:rsidRPr="00C1273A">
        <w:t>R4-2401737</w:t>
      </w:r>
      <w:r w:rsidRPr="00C1273A">
        <w:tab/>
      </w:r>
      <w:proofErr w:type="spellStart"/>
      <w:r w:rsidRPr="00C1273A">
        <w:t>DraftCR</w:t>
      </w:r>
      <w:proofErr w:type="spellEnd"/>
      <w:r w:rsidRPr="00C1273A">
        <w:t xml:space="preserve"> collisions handling and MUSIM operations</w:t>
      </w:r>
      <w:r w:rsidRPr="00C1273A">
        <w:tab/>
        <w:t>Nokia, Nokia Shanghai Bell</w:t>
      </w:r>
    </w:p>
    <w:p w14:paraId="39AF237D" w14:textId="77777777" w:rsidR="00C1273A" w:rsidRPr="00C1273A" w:rsidRDefault="00C1273A" w:rsidP="00C1273A">
      <w:r w:rsidRPr="00C1273A">
        <w:t>R4-2401741</w:t>
      </w:r>
      <w:r w:rsidRPr="00C1273A">
        <w:tab/>
        <w:t xml:space="preserve">RRM performance requirements for </w:t>
      </w:r>
      <w:proofErr w:type="spellStart"/>
      <w:r w:rsidRPr="00C1273A">
        <w:t>NR_DualTxRx_MUSIM</w:t>
      </w:r>
      <w:proofErr w:type="spellEnd"/>
      <w:r w:rsidRPr="00C1273A">
        <w:tab/>
        <w:t>Nokia, Nokia Shanghai Bell</w:t>
      </w:r>
    </w:p>
    <w:p w14:paraId="0EF14F06" w14:textId="77777777" w:rsidR="00C1273A" w:rsidRPr="00C1273A" w:rsidRDefault="00C1273A" w:rsidP="00C1273A">
      <w:r w:rsidRPr="00C1273A">
        <w:t>R4-2401823</w:t>
      </w:r>
      <w:r w:rsidRPr="00C1273A">
        <w:tab/>
        <w:t>Discussion on collisions between gaps and priority rules</w:t>
      </w:r>
      <w:r w:rsidRPr="00C1273A">
        <w:tab/>
        <w:t>ZTE Corporation</w:t>
      </w:r>
    </w:p>
    <w:p w14:paraId="5A716023" w14:textId="77777777" w:rsidR="00C1273A" w:rsidRPr="00C1273A" w:rsidRDefault="00C1273A" w:rsidP="00C1273A">
      <w:r w:rsidRPr="00C1273A">
        <w:t>R4-2401967</w:t>
      </w:r>
      <w:r w:rsidRPr="00C1273A">
        <w:tab/>
        <w:t>(</w:t>
      </w:r>
      <w:proofErr w:type="spellStart"/>
      <w:r w:rsidRPr="00C1273A">
        <w:t>NR_DualTxRx_MUSIM</w:t>
      </w:r>
      <w:proofErr w:type="spellEnd"/>
      <w:r w:rsidRPr="00C1273A">
        <w:t>-Core) draft CR for beam failure detection for Rel-18 MUSIM</w:t>
      </w:r>
      <w:r w:rsidRPr="00C1273A">
        <w:tab/>
        <w:t>vivo, MTK</w:t>
      </w:r>
    </w:p>
    <w:p w14:paraId="4A81F914" w14:textId="77777777" w:rsidR="00C1273A" w:rsidRPr="00C1273A" w:rsidRDefault="00C1273A" w:rsidP="00C1273A">
      <w:r w:rsidRPr="00C1273A">
        <w:t>R4-2401968</w:t>
      </w:r>
      <w:r w:rsidRPr="00C1273A">
        <w:tab/>
        <w:t>(</w:t>
      </w:r>
      <w:proofErr w:type="spellStart"/>
      <w:r w:rsidRPr="00C1273A">
        <w:t>NR_DualTxRx_MUSIM</w:t>
      </w:r>
      <w:proofErr w:type="spellEnd"/>
      <w:r w:rsidRPr="00C1273A">
        <w:t>-Core) draft CR for candidate beam detection for Rel-18 MUSIM</w:t>
      </w:r>
      <w:r w:rsidRPr="00C1273A">
        <w:tab/>
        <w:t>vivo, MTK</w:t>
      </w:r>
    </w:p>
    <w:p w14:paraId="773D5059" w14:textId="77777777" w:rsidR="00C1273A" w:rsidRPr="00C1273A" w:rsidRDefault="00C1273A" w:rsidP="00C1273A">
      <w:r w:rsidRPr="00C1273A">
        <w:t>R4-2401969</w:t>
      </w:r>
      <w:r w:rsidRPr="00C1273A">
        <w:tab/>
        <w:t>(</w:t>
      </w:r>
      <w:proofErr w:type="spellStart"/>
      <w:r w:rsidRPr="00C1273A">
        <w:t>NR_DualTxRx_MUSIM</w:t>
      </w:r>
      <w:proofErr w:type="spellEnd"/>
      <w:r w:rsidRPr="00C1273A">
        <w:t>-Core) draft CR for RLM for Rel-18 MUSIM</w:t>
      </w:r>
      <w:r w:rsidRPr="00C1273A">
        <w:tab/>
        <w:t>vivo, MTK</w:t>
      </w:r>
    </w:p>
    <w:p w14:paraId="06406F9B" w14:textId="77777777" w:rsidR="00C1273A" w:rsidRPr="00C1273A" w:rsidRDefault="00C1273A" w:rsidP="00C1273A">
      <w:r w:rsidRPr="00C1273A">
        <w:t>R4-2401970</w:t>
      </w:r>
      <w:r w:rsidRPr="00C1273A">
        <w:tab/>
        <w:t>(</w:t>
      </w:r>
      <w:proofErr w:type="spellStart"/>
      <w:r w:rsidRPr="00C1273A">
        <w:t>NR_DualTxRx_MUSIM</w:t>
      </w:r>
      <w:proofErr w:type="spellEnd"/>
      <w:r w:rsidRPr="00C1273A">
        <w:t>-Core) draft CR for TRP specific Link Recovery Procedures for Rel-18 MUSIM</w:t>
      </w:r>
      <w:r w:rsidRPr="00C1273A">
        <w:tab/>
        <w:t>vivo, MTK</w:t>
      </w:r>
    </w:p>
    <w:p w14:paraId="710637CA" w14:textId="77777777" w:rsidR="00C1273A" w:rsidRPr="00C1273A" w:rsidRDefault="00C1273A" w:rsidP="00C1273A">
      <w:r w:rsidRPr="00C1273A">
        <w:t>R4-2401971</w:t>
      </w:r>
      <w:r w:rsidRPr="00C1273A">
        <w:tab/>
        <w:t>(</w:t>
      </w:r>
      <w:proofErr w:type="spellStart"/>
      <w:r w:rsidRPr="00C1273A">
        <w:t>NR_DualTxRx_MUSIM</w:t>
      </w:r>
      <w:proofErr w:type="spellEnd"/>
      <w:r w:rsidRPr="00C1273A">
        <w:t>-Core) draft CR for Carrier-specific scaling factor for Rel-18 MUSIM</w:t>
      </w:r>
      <w:r w:rsidRPr="00C1273A">
        <w:tab/>
        <w:t>vivo</w:t>
      </w:r>
    </w:p>
    <w:p w14:paraId="16974037" w14:textId="77777777" w:rsidR="00C1273A" w:rsidRPr="00C1273A" w:rsidRDefault="00C1273A" w:rsidP="00C1273A">
      <w:r w:rsidRPr="00C1273A">
        <w:t>R4-2401972</w:t>
      </w:r>
      <w:r w:rsidRPr="00C1273A">
        <w:tab/>
        <w:t>(</w:t>
      </w:r>
      <w:proofErr w:type="spellStart"/>
      <w:r w:rsidRPr="00C1273A">
        <w:t>NR_DualTxRx_MUSIM</w:t>
      </w:r>
      <w:proofErr w:type="spellEnd"/>
      <w:r w:rsidRPr="00C1273A">
        <w:t>-Core) draft CR for NR intra or inter-frequency measurement for Rel-18 MUSIM</w:t>
      </w:r>
      <w:r w:rsidRPr="00C1273A">
        <w:tab/>
        <w:t>vivo</w:t>
      </w:r>
    </w:p>
    <w:p w14:paraId="43872CF6" w14:textId="77777777" w:rsidR="00C1273A" w:rsidRPr="00C1273A" w:rsidRDefault="00C1273A" w:rsidP="00C1273A">
      <w:r w:rsidRPr="00C1273A">
        <w:t>R4-2402172</w:t>
      </w:r>
      <w:r w:rsidRPr="00C1273A">
        <w:tab/>
      </w:r>
      <w:proofErr w:type="spellStart"/>
      <w:r w:rsidRPr="00C1273A">
        <w:t>draftCR</w:t>
      </w:r>
      <w:proofErr w:type="spellEnd"/>
      <w:r w:rsidRPr="00C1273A">
        <w:t xml:space="preserve"> on RRM requirements for MUSIM gaps</w:t>
      </w:r>
      <w:r w:rsidRPr="00C1273A">
        <w:tab/>
        <w:t xml:space="preserve">Huawei, </w:t>
      </w:r>
      <w:proofErr w:type="spellStart"/>
      <w:r w:rsidRPr="00C1273A">
        <w:t>HiSilicon</w:t>
      </w:r>
      <w:proofErr w:type="spellEnd"/>
    </w:p>
    <w:p w14:paraId="33D4AEF0" w14:textId="77777777" w:rsidR="00C1273A" w:rsidRPr="00C1273A" w:rsidRDefault="00C1273A" w:rsidP="00C1273A">
      <w:r w:rsidRPr="00C1273A">
        <w:t>R4-2402173</w:t>
      </w:r>
      <w:r w:rsidRPr="00C1273A">
        <w:tab/>
        <w:t>Discussion on remaining issues in RRM requirements for MUSIM</w:t>
      </w:r>
      <w:r w:rsidRPr="00C1273A">
        <w:tab/>
        <w:t xml:space="preserve">Huawei, </w:t>
      </w:r>
      <w:proofErr w:type="spellStart"/>
      <w:r w:rsidRPr="00C1273A">
        <w:t>HiSilicon</w:t>
      </w:r>
      <w:proofErr w:type="spellEnd"/>
    </w:p>
    <w:p w14:paraId="0147F14D" w14:textId="77777777" w:rsidR="00C1273A" w:rsidRPr="00C1273A" w:rsidRDefault="00C1273A" w:rsidP="00C1273A">
      <w:r w:rsidRPr="00C1273A">
        <w:t>R4-2402174</w:t>
      </w:r>
      <w:r w:rsidRPr="00C1273A">
        <w:tab/>
        <w:t>Discussion on RRM test cases for MUSIM</w:t>
      </w:r>
      <w:r w:rsidRPr="00C1273A">
        <w:tab/>
        <w:t xml:space="preserve">Huawei, </w:t>
      </w:r>
      <w:proofErr w:type="spellStart"/>
      <w:r w:rsidRPr="00C1273A">
        <w:t>HiSilicon</w:t>
      </w:r>
      <w:proofErr w:type="spellEnd"/>
    </w:p>
    <w:p w14:paraId="4000CEB8" w14:textId="77777777" w:rsidR="00C1273A" w:rsidRPr="00C1273A" w:rsidRDefault="00C1273A" w:rsidP="00C1273A">
      <w:r w:rsidRPr="00C1273A">
        <w:t>R4-2402206</w:t>
      </w:r>
      <w:r w:rsidRPr="00C1273A">
        <w:tab/>
        <w:t>On maintenance issues for MUSIM collision handling and others</w:t>
      </w:r>
      <w:r w:rsidRPr="00C1273A">
        <w:tab/>
        <w:t>vivo</w:t>
      </w:r>
    </w:p>
    <w:p w14:paraId="7A074813" w14:textId="77777777" w:rsidR="00C1273A" w:rsidRPr="00C1273A" w:rsidRDefault="00C1273A" w:rsidP="00C1273A">
      <w:r w:rsidRPr="00C1273A">
        <w:t>R4-2402898</w:t>
      </w:r>
      <w:r w:rsidRPr="00C1273A">
        <w:tab/>
        <w:t>Discussion on the performance part requirements for MUSIM</w:t>
      </w:r>
      <w:r w:rsidRPr="00C1273A">
        <w:tab/>
        <w:t xml:space="preserve">MediaTek </w:t>
      </w:r>
      <w:proofErr w:type="spellStart"/>
      <w:r w:rsidRPr="00C1273A">
        <w:t>inc.</w:t>
      </w:r>
      <w:proofErr w:type="spellEnd"/>
    </w:p>
    <w:p w14:paraId="04650767" w14:textId="77777777" w:rsidR="00C1273A" w:rsidRPr="00C1273A" w:rsidRDefault="00C1273A" w:rsidP="00C1273A">
      <w:r w:rsidRPr="00C1273A">
        <w:t>R4-2402899</w:t>
      </w:r>
      <w:r w:rsidRPr="00C1273A">
        <w:tab/>
        <w:t>Draft CR on correction for R18 MUSIM gap collision handling requirements</w:t>
      </w:r>
      <w:r w:rsidRPr="00C1273A">
        <w:tab/>
        <w:t xml:space="preserve">MediaTek </w:t>
      </w:r>
      <w:proofErr w:type="spellStart"/>
      <w:r w:rsidRPr="00C1273A">
        <w:t>inc.</w:t>
      </w:r>
      <w:proofErr w:type="spellEnd"/>
    </w:p>
    <w:p w14:paraId="32D9AFB1" w14:textId="77777777" w:rsidR="00C1273A" w:rsidRPr="00C1273A" w:rsidRDefault="00C1273A" w:rsidP="00C1273A">
      <w:r w:rsidRPr="00C1273A">
        <w:t>R4-2402900</w:t>
      </w:r>
      <w:r w:rsidRPr="00C1273A">
        <w:tab/>
        <w:t>Draft CR on correction for L3 measurement requirements due to R18 MUSIM gaps</w:t>
      </w:r>
      <w:r w:rsidRPr="00C1273A">
        <w:tab/>
        <w:t xml:space="preserve">MediaTek </w:t>
      </w:r>
      <w:proofErr w:type="spellStart"/>
      <w:r w:rsidRPr="00C1273A">
        <w:t>inc.</w:t>
      </w:r>
      <w:proofErr w:type="spellEnd"/>
    </w:p>
    <w:p w14:paraId="6435F8C2" w14:textId="77777777" w:rsidR="00C1273A" w:rsidRPr="00C1273A" w:rsidRDefault="00C1273A" w:rsidP="00C1273A">
      <w:r w:rsidRPr="00C1273A">
        <w:t>R4-2402901</w:t>
      </w:r>
      <w:r w:rsidRPr="00C1273A">
        <w:tab/>
        <w:t>Draft CR on correction for L1 and PRS measurement requirements due to R18 MUSIM gaps</w:t>
      </w:r>
      <w:r w:rsidRPr="00C1273A">
        <w:tab/>
        <w:t xml:space="preserve">MediaTek </w:t>
      </w:r>
      <w:proofErr w:type="spellStart"/>
      <w:r w:rsidRPr="00C1273A">
        <w:t>inc.</w:t>
      </w:r>
      <w:proofErr w:type="spellEnd"/>
    </w:p>
    <w:p w14:paraId="0595140E" w14:textId="63CFA6BE" w:rsidR="00C1273A" w:rsidRPr="00C1273A" w:rsidRDefault="00C1273A" w:rsidP="00C1273A">
      <w:r w:rsidRPr="00C1273A">
        <w:t>R4-2403254</w:t>
      </w:r>
      <w:r w:rsidRPr="00C1273A">
        <w:tab/>
        <w:t>LS on MUSIM capability</w:t>
      </w:r>
      <w:r w:rsidRPr="00C1273A">
        <w:tab/>
      </w:r>
      <w:r w:rsidR="00B8472E">
        <w:t>v</w:t>
      </w:r>
      <w:r w:rsidRPr="00C1273A">
        <w:t>ivo</w:t>
      </w:r>
    </w:p>
    <w:p w14:paraId="432F0DF0" w14:textId="4D72B4D1" w:rsidR="00C1273A" w:rsidRPr="00C1273A" w:rsidRDefault="00C1273A" w:rsidP="00C1273A">
      <w:r w:rsidRPr="00C1273A">
        <w:t>R4-2403348</w:t>
      </w:r>
      <w:r w:rsidRPr="00C1273A">
        <w:tab/>
        <w:t xml:space="preserve">WF on NR Dual </w:t>
      </w:r>
      <w:proofErr w:type="spellStart"/>
      <w:r w:rsidRPr="00C1273A">
        <w:t>TxRx</w:t>
      </w:r>
      <w:proofErr w:type="spellEnd"/>
      <w:r w:rsidRPr="00C1273A">
        <w:t xml:space="preserve"> Multi-SIM</w:t>
      </w:r>
      <w:r w:rsidRPr="00C1273A">
        <w:tab/>
      </w:r>
      <w:r w:rsidR="00E46AF0">
        <w:t>v</w:t>
      </w:r>
      <w:r w:rsidRPr="00C1273A">
        <w:t>ivo</w:t>
      </w:r>
    </w:p>
    <w:p w14:paraId="7F369A82" w14:textId="77777777" w:rsidR="00C1273A" w:rsidRPr="00C1273A" w:rsidRDefault="00C1273A" w:rsidP="00C1273A">
      <w:r w:rsidRPr="00C1273A">
        <w:t>R4-2403349</w:t>
      </w:r>
      <w:r w:rsidRPr="00C1273A">
        <w:tab/>
      </w:r>
      <w:proofErr w:type="spellStart"/>
      <w:r w:rsidRPr="00C1273A">
        <w:t>draftCR</w:t>
      </w:r>
      <w:proofErr w:type="spellEnd"/>
      <w:r w:rsidRPr="00C1273A">
        <w:t xml:space="preserve"> on impact on RLM and link recovery due to MUSIM gaps</w:t>
      </w:r>
      <w:r w:rsidRPr="00C1273A">
        <w:tab/>
      </w:r>
      <w:proofErr w:type="spellStart"/>
      <w:r w:rsidRPr="00C1273A">
        <w:t>xiaomi</w:t>
      </w:r>
      <w:proofErr w:type="spellEnd"/>
    </w:p>
    <w:p w14:paraId="6CD263C3" w14:textId="77777777" w:rsidR="00C1273A" w:rsidRPr="00C1273A" w:rsidRDefault="00C1273A" w:rsidP="00C1273A">
      <w:r w:rsidRPr="00C1273A">
        <w:t>R4-2403350</w:t>
      </w:r>
      <w:r w:rsidRPr="00C1273A">
        <w:tab/>
      </w:r>
      <w:proofErr w:type="spellStart"/>
      <w:r w:rsidRPr="00C1273A">
        <w:t>DraftCR</w:t>
      </w:r>
      <w:proofErr w:type="spellEnd"/>
      <w:r w:rsidRPr="00C1273A">
        <w:t xml:space="preserve"> collisions handling and MUSIM operations</w:t>
      </w:r>
      <w:r w:rsidRPr="00C1273A">
        <w:tab/>
        <w:t>Nokia, Nokia Shanghai Bell</w:t>
      </w:r>
    </w:p>
    <w:p w14:paraId="5E4A1777" w14:textId="77777777" w:rsidR="00C1273A" w:rsidRPr="00C1273A" w:rsidRDefault="00C1273A" w:rsidP="00C1273A">
      <w:r w:rsidRPr="00C1273A">
        <w:t>R4-2403351</w:t>
      </w:r>
      <w:r w:rsidRPr="00C1273A">
        <w:tab/>
      </w:r>
      <w:proofErr w:type="spellStart"/>
      <w:r w:rsidRPr="00C1273A">
        <w:t>draftCR</w:t>
      </w:r>
      <w:proofErr w:type="spellEnd"/>
      <w:r w:rsidRPr="00C1273A">
        <w:t xml:space="preserve"> on RRM requirements for MUSIM gaps</w:t>
      </w:r>
      <w:r w:rsidRPr="00C1273A">
        <w:tab/>
        <w:t xml:space="preserve">Huawei, </w:t>
      </w:r>
      <w:proofErr w:type="spellStart"/>
      <w:r w:rsidRPr="00C1273A">
        <w:t>HiSilicon</w:t>
      </w:r>
      <w:proofErr w:type="spellEnd"/>
    </w:p>
    <w:p w14:paraId="5B731229" w14:textId="77777777" w:rsidR="00C1273A" w:rsidRPr="00C1273A" w:rsidRDefault="00C1273A" w:rsidP="00C1273A">
      <w:r w:rsidRPr="00C1273A">
        <w:t>R4-2403352</w:t>
      </w:r>
      <w:r w:rsidRPr="00C1273A">
        <w:tab/>
        <w:t>Draft CR on correction for R18 MUSIM gap collision handling requirements</w:t>
      </w:r>
      <w:r w:rsidRPr="00C1273A">
        <w:tab/>
        <w:t xml:space="preserve">MediaTek </w:t>
      </w:r>
      <w:proofErr w:type="spellStart"/>
      <w:r w:rsidRPr="00C1273A">
        <w:t>inc.</w:t>
      </w:r>
      <w:proofErr w:type="spellEnd"/>
    </w:p>
    <w:p w14:paraId="688C983E" w14:textId="77777777" w:rsidR="00C1273A" w:rsidRPr="00C1273A" w:rsidRDefault="00C1273A" w:rsidP="00C1273A">
      <w:r w:rsidRPr="00C1273A">
        <w:t>R4-2403353</w:t>
      </w:r>
      <w:r w:rsidRPr="00C1273A">
        <w:tab/>
        <w:t>Draft CR on correction for L3 measurement requirements due to R18 MUSIM gaps</w:t>
      </w:r>
      <w:r w:rsidRPr="00C1273A">
        <w:tab/>
        <w:t xml:space="preserve">MediaTek </w:t>
      </w:r>
      <w:proofErr w:type="spellStart"/>
      <w:r w:rsidRPr="00C1273A">
        <w:t>inc.</w:t>
      </w:r>
      <w:proofErr w:type="spellEnd"/>
    </w:p>
    <w:p w14:paraId="74B96B32" w14:textId="77777777" w:rsidR="00C1273A" w:rsidRPr="00C1273A" w:rsidRDefault="00C1273A" w:rsidP="00C1273A">
      <w:r w:rsidRPr="00C1273A">
        <w:t>R4-2403476</w:t>
      </w:r>
      <w:r w:rsidRPr="00C1273A">
        <w:tab/>
        <w:t>(</w:t>
      </w:r>
      <w:proofErr w:type="spellStart"/>
      <w:r w:rsidRPr="00C1273A">
        <w:t>NR_DualTxRx_MUSIM</w:t>
      </w:r>
      <w:proofErr w:type="spellEnd"/>
      <w:r w:rsidRPr="00C1273A">
        <w:t>-Core) draft CR for beam failure detection for Rel-18 MUSIM</w:t>
      </w:r>
      <w:r w:rsidRPr="00C1273A">
        <w:tab/>
        <w:t>vivo, MTK</w:t>
      </w:r>
    </w:p>
    <w:p w14:paraId="085253DB" w14:textId="77777777" w:rsidR="00C1273A" w:rsidRPr="00C1273A" w:rsidRDefault="00C1273A" w:rsidP="00C1273A">
      <w:r w:rsidRPr="00C1273A">
        <w:lastRenderedPageBreak/>
        <w:t>R4-2403477</w:t>
      </w:r>
      <w:r w:rsidRPr="00C1273A">
        <w:tab/>
        <w:t>(</w:t>
      </w:r>
      <w:proofErr w:type="spellStart"/>
      <w:r w:rsidRPr="00C1273A">
        <w:t>NR_DualTxRx_MUSIM</w:t>
      </w:r>
      <w:proofErr w:type="spellEnd"/>
      <w:r w:rsidRPr="00C1273A">
        <w:t>-Core) draft CR for candidate beam detection for Rel-18 MUSIM</w:t>
      </w:r>
      <w:r w:rsidRPr="00C1273A">
        <w:tab/>
        <w:t>vivo, MTK</w:t>
      </w:r>
    </w:p>
    <w:p w14:paraId="5967A13E" w14:textId="77777777" w:rsidR="00C1273A" w:rsidRPr="00C1273A" w:rsidRDefault="00C1273A" w:rsidP="00C1273A">
      <w:r w:rsidRPr="00C1273A">
        <w:t>R4-2403478</w:t>
      </w:r>
      <w:r w:rsidRPr="00C1273A">
        <w:tab/>
        <w:t>(</w:t>
      </w:r>
      <w:proofErr w:type="spellStart"/>
      <w:r w:rsidRPr="00C1273A">
        <w:t>NR_DualTxRx_MUSIM</w:t>
      </w:r>
      <w:proofErr w:type="spellEnd"/>
      <w:r w:rsidRPr="00C1273A">
        <w:t>-Core) draft CR for RLM for Rel-18 MUSIM</w:t>
      </w:r>
      <w:r w:rsidRPr="00C1273A">
        <w:tab/>
        <w:t>vivo, MTK</w:t>
      </w:r>
    </w:p>
    <w:p w14:paraId="77A1B990" w14:textId="77777777" w:rsidR="00C1273A" w:rsidRPr="00C1273A" w:rsidRDefault="00C1273A" w:rsidP="00C1273A">
      <w:r w:rsidRPr="00C1273A">
        <w:t>R4-2403479</w:t>
      </w:r>
      <w:r w:rsidRPr="00C1273A">
        <w:tab/>
        <w:t>(</w:t>
      </w:r>
      <w:proofErr w:type="spellStart"/>
      <w:r w:rsidRPr="00C1273A">
        <w:t>NR_DualTxRx_MUSIM</w:t>
      </w:r>
      <w:proofErr w:type="spellEnd"/>
      <w:r w:rsidRPr="00C1273A">
        <w:t>-Core) draft CR for TRP specific Link Recovery Procedures for Rel-18 MUSIM</w:t>
      </w:r>
      <w:r w:rsidRPr="00C1273A">
        <w:tab/>
        <w:t>vivo, MTK</w:t>
      </w:r>
    </w:p>
    <w:p w14:paraId="1258B4B0" w14:textId="77777777" w:rsidR="00C1273A" w:rsidRPr="00C1273A" w:rsidRDefault="00C1273A" w:rsidP="00C1273A">
      <w:r w:rsidRPr="00C1273A">
        <w:t>R4-2403547</w:t>
      </w:r>
      <w:r w:rsidRPr="00C1273A">
        <w:tab/>
        <w:t>Draft CR on correction for L1 and PRS measurement requirements due to R18 MUSIM gaps</w:t>
      </w:r>
      <w:r w:rsidRPr="00C1273A">
        <w:tab/>
        <w:t xml:space="preserve">MediaTek </w:t>
      </w:r>
      <w:proofErr w:type="spellStart"/>
      <w:r w:rsidRPr="00C1273A">
        <w:t>inc.</w:t>
      </w:r>
      <w:proofErr w:type="spellEnd"/>
    </w:p>
    <w:p w14:paraId="674A865D" w14:textId="701882A6" w:rsidR="00F22C9D" w:rsidRPr="00C1273A" w:rsidRDefault="00C1273A" w:rsidP="00C1273A">
      <w:r w:rsidRPr="00C1273A">
        <w:t>R4-2403571</w:t>
      </w:r>
      <w:r w:rsidRPr="00C1273A">
        <w:tab/>
        <w:t xml:space="preserve">Big CR on Core maintenance for NR Dual Tx/Rx Multi-SIM </w:t>
      </w:r>
      <w:r w:rsidRPr="00C1273A">
        <w:tab/>
        <w:t>vivo</w:t>
      </w:r>
    </w:p>
    <w:p w14:paraId="5CE0E704" w14:textId="77777777" w:rsidR="00F2714D" w:rsidRPr="00C1273A" w:rsidRDefault="00F2714D" w:rsidP="000D677A"/>
    <w:p w14:paraId="2FD0C15F" w14:textId="77777777" w:rsidR="000D677A" w:rsidRPr="00C1273A" w:rsidRDefault="000D677A" w:rsidP="008F7B3C"/>
    <w:p w14:paraId="52E8CF82" w14:textId="77777777" w:rsidR="008A02A5" w:rsidRPr="00156B81" w:rsidRDefault="008A02A5" w:rsidP="008A02A5">
      <w:pPr>
        <w:rPr>
          <w:rFonts w:ascii="Arial" w:hAnsi="Arial" w:cs="Arial"/>
          <w:b/>
          <w:sz w:val="22"/>
        </w:rPr>
      </w:pPr>
    </w:p>
    <w:p w14:paraId="288AF24A" w14:textId="77777777" w:rsidR="00232C65" w:rsidRPr="00232C65" w:rsidRDefault="00232C65" w:rsidP="00232C65">
      <w:pPr>
        <w:pStyle w:val="Doc-text2"/>
      </w:pPr>
    </w:p>
    <w:p w14:paraId="4C975BB7" w14:textId="77777777" w:rsidR="008F7B3C" w:rsidRPr="0044552A" w:rsidRDefault="008F7B3C" w:rsidP="0044552A">
      <w:pPr>
        <w:pStyle w:val="Doc-title"/>
      </w:pPr>
    </w:p>
    <w:p w14:paraId="5CA4E9DA" w14:textId="77777777" w:rsidR="005944EB" w:rsidRPr="00201F27" w:rsidRDefault="005944EB" w:rsidP="00201F27">
      <w:pPr>
        <w:pStyle w:val="Doc-title"/>
      </w:pPr>
    </w:p>
    <w:sectPr w:rsidR="005944EB" w:rsidRPr="00201F27"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35587" w14:textId="77777777" w:rsidR="007B7386" w:rsidRDefault="007B7386">
      <w:r>
        <w:separator/>
      </w:r>
    </w:p>
  </w:endnote>
  <w:endnote w:type="continuationSeparator" w:id="0">
    <w:p w14:paraId="4B3CCCB5" w14:textId="77777777" w:rsidR="007B7386" w:rsidRDefault="007B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CF7758" w:rsidRDefault="00CF7758">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5AF29" w14:textId="77777777" w:rsidR="007B7386" w:rsidRDefault="007B7386">
      <w:r>
        <w:separator/>
      </w:r>
    </w:p>
  </w:footnote>
  <w:footnote w:type="continuationSeparator" w:id="0">
    <w:p w14:paraId="347415C3" w14:textId="77777777" w:rsidR="007B7386" w:rsidRDefault="007B7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617C2"/>
    <w:multiLevelType w:val="multilevel"/>
    <w:tmpl w:val="550C1BEE"/>
    <w:lvl w:ilvl="0">
      <w:start w:val="1"/>
      <w:numFmt w:val="bullet"/>
      <w:lvlText w:val=""/>
      <w:lvlJc w:val="left"/>
      <w:pPr>
        <w:tabs>
          <w:tab w:val="num" w:pos="1903"/>
        </w:tabs>
        <w:ind w:left="1903" w:hanging="360"/>
      </w:pPr>
      <w:rPr>
        <w:rFonts w:ascii="Symbol" w:hAnsi="Symbol" w:hint="default"/>
        <w:b/>
        <w:i w:val="0"/>
        <w:sz w:val="22"/>
        <w:szCs w:val="22"/>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0964AD"/>
    <w:multiLevelType w:val="hybridMultilevel"/>
    <w:tmpl w:val="184A1D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DB6E80"/>
    <w:multiLevelType w:val="hybridMultilevel"/>
    <w:tmpl w:val="05B8DD82"/>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3" w15:restartNumberingAfterBreak="0">
    <w:nsid w:val="73B53C13"/>
    <w:multiLevelType w:val="hybridMultilevel"/>
    <w:tmpl w:val="D1543E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4095758"/>
    <w:multiLevelType w:val="hybridMultilevel"/>
    <w:tmpl w:val="09A0B03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18"/>
  </w:num>
  <w:num w:numId="2">
    <w:abstractNumId w:val="8"/>
  </w:num>
  <w:num w:numId="3">
    <w:abstractNumId w:val="25"/>
  </w:num>
  <w:num w:numId="4">
    <w:abstractNumId w:val="7"/>
  </w:num>
  <w:num w:numId="5">
    <w:abstractNumId w:val="22"/>
  </w:num>
  <w:num w:numId="6">
    <w:abstractNumId w:val="13"/>
  </w:num>
  <w:num w:numId="7">
    <w:abstractNumId w:val="20"/>
  </w:num>
  <w:num w:numId="8">
    <w:abstractNumId w:val="5"/>
  </w:num>
  <w:num w:numId="9">
    <w:abstractNumId w:val="14"/>
  </w:num>
  <w:num w:numId="10">
    <w:abstractNumId w:val="26"/>
  </w:num>
  <w:num w:numId="11">
    <w:abstractNumId w:val="17"/>
  </w:num>
  <w:num w:numId="12">
    <w:abstractNumId w:val="10"/>
  </w:num>
  <w:num w:numId="13">
    <w:abstractNumId w:val="0"/>
  </w:num>
  <w:num w:numId="14">
    <w:abstractNumId w:val="9"/>
  </w:num>
  <w:num w:numId="15">
    <w:abstractNumId w:val="15"/>
  </w:num>
  <w:num w:numId="16">
    <w:abstractNumId w:val="16"/>
  </w:num>
  <w:num w:numId="17">
    <w:abstractNumId w:val="3"/>
  </w:num>
  <w:num w:numId="18">
    <w:abstractNumId w:val="11"/>
  </w:num>
  <w:num w:numId="19">
    <w:abstractNumId w:val="19"/>
  </w:num>
  <w:num w:numId="20">
    <w:abstractNumId w:val="12"/>
  </w:num>
  <w:num w:numId="21">
    <w:abstractNumId w:val="2"/>
  </w:num>
  <w:num w:numId="22">
    <w:abstractNumId w:val="6"/>
  </w:num>
  <w:num w:numId="23">
    <w:abstractNumId w:val="4"/>
  </w:num>
  <w:num w:numId="24">
    <w:abstractNumId w:val="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NDSxsDAytDSwMDFW0lEKTi0uzszPAykwqgUAyzWTzCwAAAA="/>
  </w:docVars>
  <w:rsids>
    <w:rsidRoot w:val="00D45B2F"/>
    <w:rsid w:val="000009C3"/>
    <w:rsid w:val="00000DBE"/>
    <w:rsid w:val="0000233A"/>
    <w:rsid w:val="000026D5"/>
    <w:rsid w:val="000035E0"/>
    <w:rsid w:val="00004980"/>
    <w:rsid w:val="00006834"/>
    <w:rsid w:val="00007BD0"/>
    <w:rsid w:val="00010EFC"/>
    <w:rsid w:val="00011107"/>
    <w:rsid w:val="000115F9"/>
    <w:rsid w:val="00011C3B"/>
    <w:rsid w:val="0002034C"/>
    <w:rsid w:val="0002123D"/>
    <w:rsid w:val="000276C5"/>
    <w:rsid w:val="000277CB"/>
    <w:rsid w:val="00031592"/>
    <w:rsid w:val="00033E92"/>
    <w:rsid w:val="0003722A"/>
    <w:rsid w:val="0004364C"/>
    <w:rsid w:val="0004456C"/>
    <w:rsid w:val="00045CC5"/>
    <w:rsid w:val="0005259B"/>
    <w:rsid w:val="00053FEE"/>
    <w:rsid w:val="00060AE4"/>
    <w:rsid w:val="00063321"/>
    <w:rsid w:val="000636DD"/>
    <w:rsid w:val="00066DBC"/>
    <w:rsid w:val="00067695"/>
    <w:rsid w:val="000746A7"/>
    <w:rsid w:val="00075765"/>
    <w:rsid w:val="00081DF9"/>
    <w:rsid w:val="0008296C"/>
    <w:rsid w:val="00090669"/>
    <w:rsid w:val="000910BB"/>
    <w:rsid w:val="000926AF"/>
    <w:rsid w:val="000A1905"/>
    <w:rsid w:val="000A3ED2"/>
    <w:rsid w:val="000A51D9"/>
    <w:rsid w:val="000C00FA"/>
    <w:rsid w:val="000C026B"/>
    <w:rsid w:val="000C0887"/>
    <w:rsid w:val="000C3340"/>
    <w:rsid w:val="000C3940"/>
    <w:rsid w:val="000C51AA"/>
    <w:rsid w:val="000D17BC"/>
    <w:rsid w:val="000D2186"/>
    <w:rsid w:val="000D57A5"/>
    <w:rsid w:val="000D62E5"/>
    <w:rsid w:val="000D677A"/>
    <w:rsid w:val="000E23AC"/>
    <w:rsid w:val="000E3DC1"/>
    <w:rsid w:val="000E4F35"/>
    <w:rsid w:val="000E55DA"/>
    <w:rsid w:val="000F3A60"/>
    <w:rsid w:val="000F410B"/>
    <w:rsid w:val="000F4A02"/>
    <w:rsid w:val="000F6C1C"/>
    <w:rsid w:val="000F73E4"/>
    <w:rsid w:val="000F75CD"/>
    <w:rsid w:val="00100423"/>
    <w:rsid w:val="001134D2"/>
    <w:rsid w:val="00116F4B"/>
    <w:rsid w:val="00120ED1"/>
    <w:rsid w:val="00122031"/>
    <w:rsid w:val="001229F4"/>
    <w:rsid w:val="001244D3"/>
    <w:rsid w:val="0012483C"/>
    <w:rsid w:val="001253AC"/>
    <w:rsid w:val="00130A8C"/>
    <w:rsid w:val="00137471"/>
    <w:rsid w:val="00137946"/>
    <w:rsid w:val="00140FCF"/>
    <w:rsid w:val="00141EAB"/>
    <w:rsid w:val="00143339"/>
    <w:rsid w:val="00150FD3"/>
    <w:rsid w:val="00154823"/>
    <w:rsid w:val="00165C02"/>
    <w:rsid w:val="00165C7B"/>
    <w:rsid w:val="00171A06"/>
    <w:rsid w:val="00172AE9"/>
    <w:rsid w:val="00175B83"/>
    <w:rsid w:val="00180FEC"/>
    <w:rsid w:val="00181104"/>
    <w:rsid w:val="00184428"/>
    <w:rsid w:val="00187B11"/>
    <w:rsid w:val="001916CF"/>
    <w:rsid w:val="0019303E"/>
    <w:rsid w:val="00195D89"/>
    <w:rsid w:val="001A0299"/>
    <w:rsid w:val="001A248F"/>
    <w:rsid w:val="001A3B5F"/>
    <w:rsid w:val="001A3DC6"/>
    <w:rsid w:val="001A659D"/>
    <w:rsid w:val="001A6DFE"/>
    <w:rsid w:val="001B4013"/>
    <w:rsid w:val="001B51AB"/>
    <w:rsid w:val="001B5CA8"/>
    <w:rsid w:val="001B6751"/>
    <w:rsid w:val="001B7ECF"/>
    <w:rsid w:val="001C3669"/>
    <w:rsid w:val="001C4490"/>
    <w:rsid w:val="001C4B31"/>
    <w:rsid w:val="001C7F93"/>
    <w:rsid w:val="001D2C1A"/>
    <w:rsid w:val="001D3BA2"/>
    <w:rsid w:val="001D44B7"/>
    <w:rsid w:val="001E0075"/>
    <w:rsid w:val="001E6A4A"/>
    <w:rsid w:val="001F103B"/>
    <w:rsid w:val="001F1B1F"/>
    <w:rsid w:val="001F2A20"/>
    <w:rsid w:val="001F486F"/>
    <w:rsid w:val="001F6CD1"/>
    <w:rsid w:val="0020179B"/>
    <w:rsid w:val="00201F27"/>
    <w:rsid w:val="002021D9"/>
    <w:rsid w:val="00207DC4"/>
    <w:rsid w:val="00213CDF"/>
    <w:rsid w:val="0021491E"/>
    <w:rsid w:val="00217A4B"/>
    <w:rsid w:val="002233CE"/>
    <w:rsid w:val="00223568"/>
    <w:rsid w:val="0022485E"/>
    <w:rsid w:val="00232C65"/>
    <w:rsid w:val="00234848"/>
    <w:rsid w:val="00243A99"/>
    <w:rsid w:val="0024661A"/>
    <w:rsid w:val="00250CFC"/>
    <w:rsid w:val="00251472"/>
    <w:rsid w:val="0025199B"/>
    <w:rsid w:val="00254276"/>
    <w:rsid w:val="0026468E"/>
    <w:rsid w:val="00271BC2"/>
    <w:rsid w:val="00272523"/>
    <w:rsid w:val="0028715F"/>
    <w:rsid w:val="00292009"/>
    <w:rsid w:val="0029567C"/>
    <w:rsid w:val="002B61BE"/>
    <w:rsid w:val="002B788D"/>
    <w:rsid w:val="002C0B82"/>
    <w:rsid w:val="002D7A58"/>
    <w:rsid w:val="002E494E"/>
    <w:rsid w:val="002F1480"/>
    <w:rsid w:val="002F45E5"/>
    <w:rsid w:val="002F4663"/>
    <w:rsid w:val="002F4BD1"/>
    <w:rsid w:val="00301985"/>
    <w:rsid w:val="00301B7A"/>
    <w:rsid w:val="0030218B"/>
    <w:rsid w:val="003048EF"/>
    <w:rsid w:val="00306D59"/>
    <w:rsid w:val="003121F7"/>
    <w:rsid w:val="00312C17"/>
    <w:rsid w:val="00313971"/>
    <w:rsid w:val="00320332"/>
    <w:rsid w:val="00320A02"/>
    <w:rsid w:val="00323489"/>
    <w:rsid w:val="00324838"/>
    <w:rsid w:val="00324D49"/>
    <w:rsid w:val="0032503A"/>
    <w:rsid w:val="00325EE1"/>
    <w:rsid w:val="0033262D"/>
    <w:rsid w:val="00334433"/>
    <w:rsid w:val="003357C0"/>
    <w:rsid w:val="00336731"/>
    <w:rsid w:val="00342635"/>
    <w:rsid w:val="00344D60"/>
    <w:rsid w:val="00346354"/>
    <w:rsid w:val="00346477"/>
    <w:rsid w:val="00347CB0"/>
    <w:rsid w:val="0036154E"/>
    <w:rsid w:val="0036248C"/>
    <w:rsid w:val="00365B04"/>
    <w:rsid w:val="003666A8"/>
    <w:rsid w:val="00367401"/>
    <w:rsid w:val="003676BF"/>
    <w:rsid w:val="00375678"/>
    <w:rsid w:val="00376C29"/>
    <w:rsid w:val="00386EB6"/>
    <w:rsid w:val="0039390A"/>
    <w:rsid w:val="00394AB0"/>
    <w:rsid w:val="00394CE1"/>
    <w:rsid w:val="00395108"/>
    <w:rsid w:val="00396252"/>
    <w:rsid w:val="00396DA5"/>
    <w:rsid w:val="003A06E3"/>
    <w:rsid w:val="003A4B47"/>
    <w:rsid w:val="003A6232"/>
    <w:rsid w:val="003A7EAD"/>
    <w:rsid w:val="003B24AF"/>
    <w:rsid w:val="003B2FB1"/>
    <w:rsid w:val="003B7182"/>
    <w:rsid w:val="003C09B7"/>
    <w:rsid w:val="003C0DAF"/>
    <w:rsid w:val="003C159F"/>
    <w:rsid w:val="003D0937"/>
    <w:rsid w:val="003D1F49"/>
    <w:rsid w:val="003D5036"/>
    <w:rsid w:val="003D764D"/>
    <w:rsid w:val="003E07ED"/>
    <w:rsid w:val="003E0F20"/>
    <w:rsid w:val="003E2145"/>
    <w:rsid w:val="003E3A1A"/>
    <w:rsid w:val="003E6636"/>
    <w:rsid w:val="003E6D8B"/>
    <w:rsid w:val="003F1B9F"/>
    <w:rsid w:val="003F2D43"/>
    <w:rsid w:val="0040091C"/>
    <w:rsid w:val="00404E93"/>
    <w:rsid w:val="00406D7A"/>
    <w:rsid w:val="0041070D"/>
    <w:rsid w:val="0041454D"/>
    <w:rsid w:val="004230CA"/>
    <w:rsid w:val="004258BA"/>
    <w:rsid w:val="00425DF9"/>
    <w:rsid w:val="0043235A"/>
    <w:rsid w:val="00433CB5"/>
    <w:rsid w:val="00434E1E"/>
    <w:rsid w:val="00441049"/>
    <w:rsid w:val="00443D81"/>
    <w:rsid w:val="0044552A"/>
    <w:rsid w:val="00450214"/>
    <w:rsid w:val="004531C9"/>
    <w:rsid w:val="0045362F"/>
    <w:rsid w:val="00454F28"/>
    <w:rsid w:val="00455036"/>
    <w:rsid w:val="00457D91"/>
    <w:rsid w:val="00460C31"/>
    <w:rsid w:val="00464E5B"/>
    <w:rsid w:val="00466289"/>
    <w:rsid w:val="00467A66"/>
    <w:rsid w:val="0047055A"/>
    <w:rsid w:val="00474450"/>
    <w:rsid w:val="004756EB"/>
    <w:rsid w:val="004773CF"/>
    <w:rsid w:val="00482243"/>
    <w:rsid w:val="004873E6"/>
    <w:rsid w:val="00487ADD"/>
    <w:rsid w:val="0049330B"/>
    <w:rsid w:val="00494F4D"/>
    <w:rsid w:val="004A24D6"/>
    <w:rsid w:val="004A53CD"/>
    <w:rsid w:val="004B15B8"/>
    <w:rsid w:val="004B5665"/>
    <w:rsid w:val="004B566C"/>
    <w:rsid w:val="004B576B"/>
    <w:rsid w:val="004B7181"/>
    <w:rsid w:val="004B7B48"/>
    <w:rsid w:val="004C45AE"/>
    <w:rsid w:val="004C5D8E"/>
    <w:rsid w:val="004C6C77"/>
    <w:rsid w:val="004D4AB1"/>
    <w:rsid w:val="004E4F78"/>
    <w:rsid w:val="004F218A"/>
    <w:rsid w:val="004F2BFB"/>
    <w:rsid w:val="004F45A3"/>
    <w:rsid w:val="00502E0B"/>
    <w:rsid w:val="0050334E"/>
    <w:rsid w:val="00503E2C"/>
    <w:rsid w:val="00504AD3"/>
    <w:rsid w:val="00505387"/>
    <w:rsid w:val="005106F1"/>
    <w:rsid w:val="00512B58"/>
    <w:rsid w:val="00512DF7"/>
    <w:rsid w:val="005131A2"/>
    <w:rsid w:val="005141E7"/>
    <w:rsid w:val="0051615E"/>
    <w:rsid w:val="0051757E"/>
    <w:rsid w:val="00517E63"/>
    <w:rsid w:val="005261F6"/>
    <w:rsid w:val="00526B0D"/>
    <w:rsid w:val="00530C70"/>
    <w:rsid w:val="00531A89"/>
    <w:rsid w:val="00534ACC"/>
    <w:rsid w:val="00536C0C"/>
    <w:rsid w:val="00547465"/>
    <w:rsid w:val="00550D11"/>
    <w:rsid w:val="00553159"/>
    <w:rsid w:val="0055346F"/>
    <w:rsid w:val="005579FF"/>
    <w:rsid w:val="00560B5F"/>
    <w:rsid w:val="00566D6E"/>
    <w:rsid w:val="005708BA"/>
    <w:rsid w:val="005776DD"/>
    <w:rsid w:val="005802FD"/>
    <w:rsid w:val="00582117"/>
    <w:rsid w:val="00584168"/>
    <w:rsid w:val="0058478F"/>
    <w:rsid w:val="00586305"/>
    <w:rsid w:val="00593315"/>
    <w:rsid w:val="005944EB"/>
    <w:rsid w:val="005972B1"/>
    <w:rsid w:val="00597AEE"/>
    <w:rsid w:val="005A0252"/>
    <w:rsid w:val="005A170D"/>
    <w:rsid w:val="005A25F7"/>
    <w:rsid w:val="005A451E"/>
    <w:rsid w:val="005A6C96"/>
    <w:rsid w:val="005A7501"/>
    <w:rsid w:val="005C4DD9"/>
    <w:rsid w:val="005D0418"/>
    <w:rsid w:val="005D6BDB"/>
    <w:rsid w:val="005E1D58"/>
    <w:rsid w:val="005E207F"/>
    <w:rsid w:val="005E208E"/>
    <w:rsid w:val="005E3F9A"/>
    <w:rsid w:val="0060277A"/>
    <w:rsid w:val="00604254"/>
    <w:rsid w:val="00610E37"/>
    <w:rsid w:val="00611DB4"/>
    <w:rsid w:val="00613A17"/>
    <w:rsid w:val="00613EC0"/>
    <w:rsid w:val="006207ED"/>
    <w:rsid w:val="0062409F"/>
    <w:rsid w:val="00626B8A"/>
    <w:rsid w:val="00626BC9"/>
    <w:rsid w:val="00630F37"/>
    <w:rsid w:val="006315D7"/>
    <w:rsid w:val="00633132"/>
    <w:rsid w:val="006452EA"/>
    <w:rsid w:val="006458DF"/>
    <w:rsid w:val="00646384"/>
    <w:rsid w:val="006503EF"/>
    <w:rsid w:val="00650D52"/>
    <w:rsid w:val="00650D76"/>
    <w:rsid w:val="00653AEF"/>
    <w:rsid w:val="00654A14"/>
    <w:rsid w:val="00655996"/>
    <w:rsid w:val="006615B2"/>
    <w:rsid w:val="00662313"/>
    <w:rsid w:val="006636F3"/>
    <w:rsid w:val="006638B0"/>
    <w:rsid w:val="00663CDA"/>
    <w:rsid w:val="00664DB0"/>
    <w:rsid w:val="006659CF"/>
    <w:rsid w:val="00665F5E"/>
    <w:rsid w:val="00670B54"/>
    <w:rsid w:val="00672C5B"/>
    <w:rsid w:val="00673911"/>
    <w:rsid w:val="006870C9"/>
    <w:rsid w:val="00687B99"/>
    <w:rsid w:val="00692206"/>
    <w:rsid w:val="006925C9"/>
    <w:rsid w:val="00696F40"/>
    <w:rsid w:val="006A3ADF"/>
    <w:rsid w:val="006A7BCB"/>
    <w:rsid w:val="006B32E2"/>
    <w:rsid w:val="006B36DA"/>
    <w:rsid w:val="006B4C1E"/>
    <w:rsid w:val="006C090F"/>
    <w:rsid w:val="006C3E22"/>
    <w:rsid w:val="006C43FF"/>
    <w:rsid w:val="006C4E32"/>
    <w:rsid w:val="006C5592"/>
    <w:rsid w:val="006C56D8"/>
    <w:rsid w:val="006C5A40"/>
    <w:rsid w:val="006D07AE"/>
    <w:rsid w:val="006D1C93"/>
    <w:rsid w:val="006D489C"/>
    <w:rsid w:val="006D663D"/>
    <w:rsid w:val="006D7DAE"/>
    <w:rsid w:val="006E3B69"/>
    <w:rsid w:val="006E3F11"/>
    <w:rsid w:val="00701410"/>
    <w:rsid w:val="00702236"/>
    <w:rsid w:val="00703849"/>
    <w:rsid w:val="007113A1"/>
    <w:rsid w:val="00714F7E"/>
    <w:rsid w:val="00721CF6"/>
    <w:rsid w:val="00723E46"/>
    <w:rsid w:val="00731E17"/>
    <w:rsid w:val="00733826"/>
    <w:rsid w:val="007373B2"/>
    <w:rsid w:val="00745D98"/>
    <w:rsid w:val="00750611"/>
    <w:rsid w:val="00755BE2"/>
    <w:rsid w:val="007560A1"/>
    <w:rsid w:val="00766CB3"/>
    <w:rsid w:val="00766CFB"/>
    <w:rsid w:val="0077184C"/>
    <w:rsid w:val="007718C9"/>
    <w:rsid w:val="00772F42"/>
    <w:rsid w:val="00776E8F"/>
    <w:rsid w:val="007816FF"/>
    <w:rsid w:val="00783B44"/>
    <w:rsid w:val="00785028"/>
    <w:rsid w:val="00790C2F"/>
    <w:rsid w:val="0079708A"/>
    <w:rsid w:val="007A00AC"/>
    <w:rsid w:val="007A177C"/>
    <w:rsid w:val="007A3A5A"/>
    <w:rsid w:val="007A4370"/>
    <w:rsid w:val="007B1305"/>
    <w:rsid w:val="007B4D8B"/>
    <w:rsid w:val="007B5EE8"/>
    <w:rsid w:val="007B7386"/>
    <w:rsid w:val="007B77FA"/>
    <w:rsid w:val="007B7C70"/>
    <w:rsid w:val="007B7F99"/>
    <w:rsid w:val="007C1420"/>
    <w:rsid w:val="007C1C8E"/>
    <w:rsid w:val="007C767F"/>
    <w:rsid w:val="007D6E69"/>
    <w:rsid w:val="007E1CB4"/>
    <w:rsid w:val="007E1D15"/>
    <w:rsid w:val="007E1DEA"/>
    <w:rsid w:val="007E2202"/>
    <w:rsid w:val="007E2E39"/>
    <w:rsid w:val="007E554F"/>
    <w:rsid w:val="007E73D3"/>
    <w:rsid w:val="007F7411"/>
    <w:rsid w:val="00800AAE"/>
    <w:rsid w:val="0080374F"/>
    <w:rsid w:val="008145EA"/>
    <w:rsid w:val="00815869"/>
    <w:rsid w:val="00816B81"/>
    <w:rsid w:val="00821651"/>
    <w:rsid w:val="00823B90"/>
    <w:rsid w:val="00825484"/>
    <w:rsid w:val="0083266E"/>
    <w:rsid w:val="00832E8F"/>
    <w:rsid w:val="00840136"/>
    <w:rsid w:val="008449BC"/>
    <w:rsid w:val="00844DF2"/>
    <w:rsid w:val="0085023F"/>
    <w:rsid w:val="0085300D"/>
    <w:rsid w:val="008546E5"/>
    <w:rsid w:val="00862AF3"/>
    <w:rsid w:val="00864180"/>
    <w:rsid w:val="00865EA8"/>
    <w:rsid w:val="00870267"/>
    <w:rsid w:val="00870D7A"/>
    <w:rsid w:val="0087130F"/>
    <w:rsid w:val="00871653"/>
    <w:rsid w:val="00874BA2"/>
    <w:rsid w:val="00875D45"/>
    <w:rsid w:val="00875E5D"/>
    <w:rsid w:val="00876976"/>
    <w:rsid w:val="00880684"/>
    <w:rsid w:val="00881D74"/>
    <w:rsid w:val="00881E7B"/>
    <w:rsid w:val="0088236E"/>
    <w:rsid w:val="00882709"/>
    <w:rsid w:val="008836AC"/>
    <w:rsid w:val="00883D18"/>
    <w:rsid w:val="00887370"/>
    <w:rsid w:val="00887422"/>
    <w:rsid w:val="0089166C"/>
    <w:rsid w:val="00893204"/>
    <w:rsid w:val="008960DE"/>
    <w:rsid w:val="008A02A5"/>
    <w:rsid w:val="008A0848"/>
    <w:rsid w:val="008A1AF7"/>
    <w:rsid w:val="008A1CD7"/>
    <w:rsid w:val="008A36DF"/>
    <w:rsid w:val="008A789D"/>
    <w:rsid w:val="008B44D5"/>
    <w:rsid w:val="008B5F65"/>
    <w:rsid w:val="008C0EEA"/>
    <w:rsid w:val="008C1511"/>
    <w:rsid w:val="008C1698"/>
    <w:rsid w:val="008C1A3D"/>
    <w:rsid w:val="008C49DC"/>
    <w:rsid w:val="008C5397"/>
    <w:rsid w:val="008D01C3"/>
    <w:rsid w:val="008D1E13"/>
    <w:rsid w:val="008D28F8"/>
    <w:rsid w:val="008D6549"/>
    <w:rsid w:val="008D70D2"/>
    <w:rsid w:val="008F3D95"/>
    <w:rsid w:val="008F6074"/>
    <w:rsid w:val="008F7B3C"/>
    <w:rsid w:val="00900AE8"/>
    <w:rsid w:val="00900DAD"/>
    <w:rsid w:val="00902589"/>
    <w:rsid w:val="0090659E"/>
    <w:rsid w:val="00911794"/>
    <w:rsid w:val="0091408E"/>
    <w:rsid w:val="00915194"/>
    <w:rsid w:val="0091640F"/>
    <w:rsid w:val="009209AF"/>
    <w:rsid w:val="009252B1"/>
    <w:rsid w:val="0092754D"/>
    <w:rsid w:val="009336DF"/>
    <w:rsid w:val="009378CA"/>
    <w:rsid w:val="009422D7"/>
    <w:rsid w:val="00942A98"/>
    <w:rsid w:val="00944BC9"/>
    <w:rsid w:val="00947038"/>
    <w:rsid w:val="0095025E"/>
    <w:rsid w:val="009512ED"/>
    <w:rsid w:val="00955C4C"/>
    <w:rsid w:val="009563BA"/>
    <w:rsid w:val="00960C04"/>
    <w:rsid w:val="009638FC"/>
    <w:rsid w:val="0096543D"/>
    <w:rsid w:val="00966371"/>
    <w:rsid w:val="0097041C"/>
    <w:rsid w:val="00973CFC"/>
    <w:rsid w:val="0098458A"/>
    <w:rsid w:val="00994160"/>
    <w:rsid w:val="009950E7"/>
    <w:rsid w:val="00995338"/>
    <w:rsid w:val="00996777"/>
    <w:rsid w:val="009A7B67"/>
    <w:rsid w:val="009C0BC7"/>
    <w:rsid w:val="009C239D"/>
    <w:rsid w:val="009C6592"/>
    <w:rsid w:val="009D1AA6"/>
    <w:rsid w:val="009D669C"/>
    <w:rsid w:val="009D7A02"/>
    <w:rsid w:val="009E209B"/>
    <w:rsid w:val="009E28A5"/>
    <w:rsid w:val="009F0747"/>
    <w:rsid w:val="009F36F2"/>
    <w:rsid w:val="009F7833"/>
    <w:rsid w:val="00A00A6A"/>
    <w:rsid w:val="00A01E18"/>
    <w:rsid w:val="00A03514"/>
    <w:rsid w:val="00A12184"/>
    <w:rsid w:val="00A1241C"/>
    <w:rsid w:val="00A17079"/>
    <w:rsid w:val="00A27676"/>
    <w:rsid w:val="00A31B3B"/>
    <w:rsid w:val="00A32D79"/>
    <w:rsid w:val="00A3583D"/>
    <w:rsid w:val="00A37765"/>
    <w:rsid w:val="00A43954"/>
    <w:rsid w:val="00A448C3"/>
    <w:rsid w:val="00A4537A"/>
    <w:rsid w:val="00A458D4"/>
    <w:rsid w:val="00A45B59"/>
    <w:rsid w:val="00A46499"/>
    <w:rsid w:val="00A46FB7"/>
    <w:rsid w:val="00A526A8"/>
    <w:rsid w:val="00A53118"/>
    <w:rsid w:val="00A6292F"/>
    <w:rsid w:val="00A70A3B"/>
    <w:rsid w:val="00A711FB"/>
    <w:rsid w:val="00A83709"/>
    <w:rsid w:val="00A84B53"/>
    <w:rsid w:val="00A86AB5"/>
    <w:rsid w:val="00A903EF"/>
    <w:rsid w:val="00A912AD"/>
    <w:rsid w:val="00A93D11"/>
    <w:rsid w:val="00A97226"/>
    <w:rsid w:val="00AA0E64"/>
    <w:rsid w:val="00AA142F"/>
    <w:rsid w:val="00AA53DB"/>
    <w:rsid w:val="00AA79D6"/>
    <w:rsid w:val="00AB057B"/>
    <w:rsid w:val="00AB239A"/>
    <w:rsid w:val="00AB378C"/>
    <w:rsid w:val="00AB3D08"/>
    <w:rsid w:val="00AB45A0"/>
    <w:rsid w:val="00AB667A"/>
    <w:rsid w:val="00AB7314"/>
    <w:rsid w:val="00AC39FB"/>
    <w:rsid w:val="00AC712A"/>
    <w:rsid w:val="00AD53C7"/>
    <w:rsid w:val="00AD7769"/>
    <w:rsid w:val="00AD7ADC"/>
    <w:rsid w:val="00AD7B7B"/>
    <w:rsid w:val="00AE08EB"/>
    <w:rsid w:val="00AE15E5"/>
    <w:rsid w:val="00AE7E45"/>
    <w:rsid w:val="00AF3414"/>
    <w:rsid w:val="00AF4B38"/>
    <w:rsid w:val="00AF4DA9"/>
    <w:rsid w:val="00B00BBE"/>
    <w:rsid w:val="00B018FE"/>
    <w:rsid w:val="00B10710"/>
    <w:rsid w:val="00B1155E"/>
    <w:rsid w:val="00B1415B"/>
    <w:rsid w:val="00B208FA"/>
    <w:rsid w:val="00B25C12"/>
    <w:rsid w:val="00B2766F"/>
    <w:rsid w:val="00B31ABC"/>
    <w:rsid w:val="00B32962"/>
    <w:rsid w:val="00B34E9E"/>
    <w:rsid w:val="00B43195"/>
    <w:rsid w:val="00B43707"/>
    <w:rsid w:val="00B445ED"/>
    <w:rsid w:val="00B464EB"/>
    <w:rsid w:val="00B46948"/>
    <w:rsid w:val="00B5232F"/>
    <w:rsid w:val="00B61DF6"/>
    <w:rsid w:val="00B6300F"/>
    <w:rsid w:val="00B65775"/>
    <w:rsid w:val="00B663C0"/>
    <w:rsid w:val="00B700E5"/>
    <w:rsid w:val="00B70389"/>
    <w:rsid w:val="00B75816"/>
    <w:rsid w:val="00B769E2"/>
    <w:rsid w:val="00B84623"/>
    <w:rsid w:val="00B8472E"/>
    <w:rsid w:val="00B93E73"/>
    <w:rsid w:val="00B9495A"/>
    <w:rsid w:val="00BA2F03"/>
    <w:rsid w:val="00BA3011"/>
    <w:rsid w:val="00BA3416"/>
    <w:rsid w:val="00BA51EF"/>
    <w:rsid w:val="00BB2974"/>
    <w:rsid w:val="00BB66D5"/>
    <w:rsid w:val="00BC7E6E"/>
    <w:rsid w:val="00BD2D83"/>
    <w:rsid w:val="00BD5D47"/>
    <w:rsid w:val="00BD774E"/>
    <w:rsid w:val="00BE1D1F"/>
    <w:rsid w:val="00BE2761"/>
    <w:rsid w:val="00BE5E66"/>
    <w:rsid w:val="00BE6B2B"/>
    <w:rsid w:val="00BE6BBA"/>
    <w:rsid w:val="00BF110C"/>
    <w:rsid w:val="00BF4F7F"/>
    <w:rsid w:val="00C00281"/>
    <w:rsid w:val="00C01FC3"/>
    <w:rsid w:val="00C03785"/>
    <w:rsid w:val="00C05625"/>
    <w:rsid w:val="00C063E2"/>
    <w:rsid w:val="00C1273A"/>
    <w:rsid w:val="00C1751E"/>
    <w:rsid w:val="00C175EB"/>
    <w:rsid w:val="00C17C6C"/>
    <w:rsid w:val="00C20F7B"/>
    <w:rsid w:val="00C21339"/>
    <w:rsid w:val="00C23204"/>
    <w:rsid w:val="00C24181"/>
    <w:rsid w:val="00C266F9"/>
    <w:rsid w:val="00C27791"/>
    <w:rsid w:val="00C307E8"/>
    <w:rsid w:val="00C32790"/>
    <w:rsid w:val="00C3432E"/>
    <w:rsid w:val="00C36D81"/>
    <w:rsid w:val="00C36FA2"/>
    <w:rsid w:val="00C371EA"/>
    <w:rsid w:val="00C445AD"/>
    <w:rsid w:val="00C44CBA"/>
    <w:rsid w:val="00C458F0"/>
    <w:rsid w:val="00C4666A"/>
    <w:rsid w:val="00C46BA4"/>
    <w:rsid w:val="00C479A3"/>
    <w:rsid w:val="00C50477"/>
    <w:rsid w:val="00C509C5"/>
    <w:rsid w:val="00C522E1"/>
    <w:rsid w:val="00C56B85"/>
    <w:rsid w:val="00C6209D"/>
    <w:rsid w:val="00C64E62"/>
    <w:rsid w:val="00C70379"/>
    <w:rsid w:val="00C72311"/>
    <w:rsid w:val="00C74DAF"/>
    <w:rsid w:val="00C80116"/>
    <w:rsid w:val="00C8600F"/>
    <w:rsid w:val="00C86EC1"/>
    <w:rsid w:val="00C87BFC"/>
    <w:rsid w:val="00C9071D"/>
    <w:rsid w:val="00C9183E"/>
    <w:rsid w:val="00CA4F06"/>
    <w:rsid w:val="00CC754A"/>
    <w:rsid w:val="00CD1851"/>
    <w:rsid w:val="00CD1E68"/>
    <w:rsid w:val="00CD671D"/>
    <w:rsid w:val="00CD7DE9"/>
    <w:rsid w:val="00CE3402"/>
    <w:rsid w:val="00CE6C3A"/>
    <w:rsid w:val="00CF0339"/>
    <w:rsid w:val="00CF2455"/>
    <w:rsid w:val="00CF5B5A"/>
    <w:rsid w:val="00CF5E71"/>
    <w:rsid w:val="00CF7758"/>
    <w:rsid w:val="00CF7FAC"/>
    <w:rsid w:val="00D01F39"/>
    <w:rsid w:val="00D07CD7"/>
    <w:rsid w:val="00D1052F"/>
    <w:rsid w:val="00D11C56"/>
    <w:rsid w:val="00D160C1"/>
    <w:rsid w:val="00D17794"/>
    <w:rsid w:val="00D21C11"/>
    <w:rsid w:val="00D22398"/>
    <w:rsid w:val="00D223D1"/>
    <w:rsid w:val="00D224C0"/>
    <w:rsid w:val="00D27665"/>
    <w:rsid w:val="00D31015"/>
    <w:rsid w:val="00D3161E"/>
    <w:rsid w:val="00D32BA7"/>
    <w:rsid w:val="00D3359A"/>
    <w:rsid w:val="00D34998"/>
    <w:rsid w:val="00D353D5"/>
    <w:rsid w:val="00D35E6C"/>
    <w:rsid w:val="00D36F5A"/>
    <w:rsid w:val="00D371B7"/>
    <w:rsid w:val="00D42619"/>
    <w:rsid w:val="00D436CF"/>
    <w:rsid w:val="00D45B2F"/>
    <w:rsid w:val="00D46E88"/>
    <w:rsid w:val="00D52A52"/>
    <w:rsid w:val="00D57050"/>
    <w:rsid w:val="00D57ABF"/>
    <w:rsid w:val="00D60BD6"/>
    <w:rsid w:val="00D613A9"/>
    <w:rsid w:val="00D64598"/>
    <w:rsid w:val="00D70D86"/>
    <w:rsid w:val="00D713C4"/>
    <w:rsid w:val="00D76BA4"/>
    <w:rsid w:val="00D8021D"/>
    <w:rsid w:val="00D8040A"/>
    <w:rsid w:val="00D82D10"/>
    <w:rsid w:val="00D86784"/>
    <w:rsid w:val="00D920E6"/>
    <w:rsid w:val="00D96D15"/>
    <w:rsid w:val="00DA004C"/>
    <w:rsid w:val="00DA2F8A"/>
    <w:rsid w:val="00DA30A9"/>
    <w:rsid w:val="00DB38D5"/>
    <w:rsid w:val="00DB678F"/>
    <w:rsid w:val="00DC4E78"/>
    <w:rsid w:val="00DD0DD8"/>
    <w:rsid w:val="00DD3534"/>
    <w:rsid w:val="00DD656E"/>
    <w:rsid w:val="00DE1761"/>
    <w:rsid w:val="00DE1960"/>
    <w:rsid w:val="00DE2A08"/>
    <w:rsid w:val="00DE2B4D"/>
    <w:rsid w:val="00DE4A3F"/>
    <w:rsid w:val="00DF3074"/>
    <w:rsid w:val="00DF3453"/>
    <w:rsid w:val="00DF38BF"/>
    <w:rsid w:val="00E00E44"/>
    <w:rsid w:val="00E01192"/>
    <w:rsid w:val="00E049A8"/>
    <w:rsid w:val="00E12E0C"/>
    <w:rsid w:val="00E12ECB"/>
    <w:rsid w:val="00E1451F"/>
    <w:rsid w:val="00E15A72"/>
    <w:rsid w:val="00E15E28"/>
    <w:rsid w:val="00E16577"/>
    <w:rsid w:val="00E16619"/>
    <w:rsid w:val="00E215C7"/>
    <w:rsid w:val="00E253B1"/>
    <w:rsid w:val="00E25CB1"/>
    <w:rsid w:val="00E26521"/>
    <w:rsid w:val="00E26893"/>
    <w:rsid w:val="00E36051"/>
    <w:rsid w:val="00E362F6"/>
    <w:rsid w:val="00E41FB1"/>
    <w:rsid w:val="00E42092"/>
    <w:rsid w:val="00E428A0"/>
    <w:rsid w:val="00E45843"/>
    <w:rsid w:val="00E46AF0"/>
    <w:rsid w:val="00E47093"/>
    <w:rsid w:val="00E544FA"/>
    <w:rsid w:val="00E555C3"/>
    <w:rsid w:val="00E55E83"/>
    <w:rsid w:val="00E5792E"/>
    <w:rsid w:val="00E6077C"/>
    <w:rsid w:val="00E61EFF"/>
    <w:rsid w:val="00E646C8"/>
    <w:rsid w:val="00E64A3B"/>
    <w:rsid w:val="00E651C6"/>
    <w:rsid w:val="00E6618E"/>
    <w:rsid w:val="00E66638"/>
    <w:rsid w:val="00E76E48"/>
    <w:rsid w:val="00E77436"/>
    <w:rsid w:val="00E82C8E"/>
    <w:rsid w:val="00E851D7"/>
    <w:rsid w:val="00E87CFA"/>
    <w:rsid w:val="00E918E1"/>
    <w:rsid w:val="00E93D77"/>
    <w:rsid w:val="00E947B9"/>
    <w:rsid w:val="00E95264"/>
    <w:rsid w:val="00E97B60"/>
    <w:rsid w:val="00EA2172"/>
    <w:rsid w:val="00EA2DC1"/>
    <w:rsid w:val="00EA60B8"/>
    <w:rsid w:val="00EA7060"/>
    <w:rsid w:val="00EB690F"/>
    <w:rsid w:val="00EB6AE5"/>
    <w:rsid w:val="00EB754D"/>
    <w:rsid w:val="00EC5571"/>
    <w:rsid w:val="00EC7A88"/>
    <w:rsid w:val="00ED0604"/>
    <w:rsid w:val="00ED0E8F"/>
    <w:rsid w:val="00ED281C"/>
    <w:rsid w:val="00EE1504"/>
    <w:rsid w:val="00EE1B0B"/>
    <w:rsid w:val="00EE3B5B"/>
    <w:rsid w:val="00EE4CC9"/>
    <w:rsid w:val="00EE5AF4"/>
    <w:rsid w:val="00EE655E"/>
    <w:rsid w:val="00EE7E1F"/>
    <w:rsid w:val="00EF4800"/>
    <w:rsid w:val="00EF674A"/>
    <w:rsid w:val="00EF72E2"/>
    <w:rsid w:val="00F00A3D"/>
    <w:rsid w:val="00F1056A"/>
    <w:rsid w:val="00F17CA4"/>
    <w:rsid w:val="00F22C9D"/>
    <w:rsid w:val="00F248FC"/>
    <w:rsid w:val="00F24DDD"/>
    <w:rsid w:val="00F2714D"/>
    <w:rsid w:val="00F2770B"/>
    <w:rsid w:val="00F331CB"/>
    <w:rsid w:val="00F375E0"/>
    <w:rsid w:val="00F44A5B"/>
    <w:rsid w:val="00F537D6"/>
    <w:rsid w:val="00F549A3"/>
    <w:rsid w:val="00F54E5B"/>
    <w:rsid w:val="00F55CBF"/>
    <w:rsid w:val="00F6024F"/>
    <w:rsid w:val="00F604D7"/>
    <w:rsid w:val="00F60A64"/>
    <w:rsid w:val="00F61F6A"/>
    <w:rsid w:val="00F67659"/>
    <w:rsid w:val="00F72B10"/>
    <w:rsid w:val="00F74A0F"/>
    <w:rsid w:val="00F750A8"/>
    <w:rsid w:val="00F77359"/>
    <w:rsid w:val="00F80EAC"/>
    <w:rsid w:val="00F83183"/>
    <w:rsid w:val="00F86324"/>
    <w:rsid w:val="00F86A73"/>
    <w:rsid w:val="00FA2241"/>
    <w:rsid w:val="00FA510E"/>
    <w:rsid w:val="00FA58DA"/>
    <w:rsid w:val="00FB7516"/>
    <w:rsid w:val="00FC0B27"/>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aliases w:val="SGS Table Basic 1"/>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uiPriority w:val="99"/>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8"/>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 w:type="paragraph" w:customStyle="1" w:styleId="RAN4proposal">
    <w:name w:val="RAN4 proposal"/>
    <w:basedOn w:val="af9"/>
    <w:next w:val="a0"/>
    <w:link w:val="RAN4proposalChar"/>
    <w:qFormat/>
    <w:rsid w:val="00B32962"/>
    <w:pPr>
      <w:numPr>
        <w:numId w:val="20"/>
      </w:numPr>
      <w:spacing w:before="0" w:after="200"/>
      <w:ind w:left="0" w:firstLine="0"/>
    </w:pPr>
    <w:rPr>
      <w:rFonts w:eastAsiaTheme="minorEastAsia" w:cstheme="minorBidi"/>
      <w:iCs/>
      <w:sz w:val="20"/>
      <w:szCs w:val="18"/>
      <w:lang w:val="en-US" w:eastAsia="en-US"/>
    </w:rPr>
  </w:style>
  <w:style w:type="character" w:customStyle="1" w:styleId="RAN4proposalChar">
    <w:name w:val="RAN4 proposal Char"/>
    <w:basedOn w:val="a1"/>
    <w:link w:val="RAN4proposal"/>
    <w:rsid w:val="00B32962"/>
    <w:rPr>
      <w:rFonts w:eastAsiaTheme="minorEastAsia"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328019042">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00300170">
      <w:bodyDiv w:val="1"/>
      <w:marLeft w:val="0"/>
      <w:marRight w:val="0"/>
      <w:marTop w:val="0"/>
      <w:marBottom w:val="0"/>
      <w:divBdr>
        <w:top w:val="none" w:sz="0" w:space="0" w:color="auto"/>
        <w:left w:val="none" w:sz="0" w:space="0" w:color="auto"/>
        <w:bottom w:val="none" w:sz="0" w:space="0" w:color="auto"/>
        <w:right w:val="none" w:sz="0" w:space="0" w:color="auto"/>
      </w:divBdr>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6187918">
      <w:bodyDiv w:val="1"/>
      <w:marLeft w:val="0"/>
      <w:marRight w:val="0"/>
      <w:marTop w:val="0"/>
      <w:marBottom w:val="0"/>
      <w:divBdr>
        <w:top w:val="none" w:sz="0" w:space="0" w:color="auto"/>
        <w:left w:val="none" w:sz="0" w:space="0" w:color="auto"/>
        <w:bottom w:val="none" w:sz="0" w:space="0" w:color="auto"/>
        <w:right w:val="none" w:sz="0" w:space="0" w:color="auto"/>
      </w:divBdr>
    </w:div>
    <w:div w:id="148308693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576353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3/Invi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F9F0A-4A34-411F-A291-4BF9610D4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1618</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10826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3</cp:revision>
  <dcterms:created xsi:type="dcterms:W3CDTF">2024-03-06T09:25:00Z</dcterms:created>
  <dcterms:modified xsi:type="dcterms:W3CDTF">2024-03-11T09:48:00Z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